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82" w:rsidRDefault="00895370" w:rsidP="000D2A85">
      <w:pPr>
        <w:pStyle w:val="Geenafstand"/>
        <w:rPr>
          <w:rFonts w:eastAsia="Calibri"/>
          <w:b/>
          <w:i/>
          <w:sz w:val="24"/>
          <w:szCs w:val="24"/>
        </w:rPr>
      </w:pPr>
      <w:bookmarkStart w:id="0" w:name="_Hlk449077"/>
      <w:r>
        <w:rPr>
          <w:rFonts w:eastAsia="Calibri"/>
          <w:b/>
          <w:i/>
          <w:sz w:val="24"/>
          <w:szCs w:val="24"/>
        </w:rPr>
        <w:t xml:space="preserve">Rijncoepel </w:t>
      </w:r>
      <w:r w:rsidR="00A63982">
        <w:rPr>
          <w:rFonts w:eastAsia="Calibri"/>
          <w:b/>
          <w:i/>
          <w:sz w:val="24"/>
          <w:szCs w:val="24"/>
        </w:rPr>
        <w:t>Café</w:t>
      </w:r>
      <w:r w:rsidR="00877415">
        <w:rPr>
          <w:rFonts w:eastAsia="Calibri"/>
          <w:b/>
          <w:i/>
          <w:sz w:val="24"/>
          <w:szCs w:val="24"/>
        </w:rPr>
        <w:t xml:space="preserve">: </w:t>
      </w:r>
    </w:p>
    <w:p w:rsidR="000D2A85" w:rsidRPr="00DE1315" w:rsidRDefault="00877415" w:rsidP="000D2A85">
      <w:pPr>
        <w:pStyle w:val="Geenafstand"/>
        <w:rPr>
          <w:rFonts w:eastAsia="Calibri"/>
          <w:b/>
          <w:i/>
          <w:sz w:val="24"/>
          <w:szCs w:val="24"/>
        </w:rPr>
      </w:pPr>
      <w:r>
        <w:rPr>
          <w:rFonts w:eastAsia="Calibri"/>
          <w:b/>
          <w:i/>
          <w:sz w:val="24"/>
          <w:szCs w:val="24"/>
        </w:rPr>
        <w:t xml:space="preserve">Workshops en </w:t>
      </w:r>
      <w:r w:rsidR="000D2A85">
        <w:rPr>
          <w:rFonts w:eastAsia="Calibri"/>
          <w:b/>
          <w:i/>
          <w:sz w:val="24"/>
          <w:szCs w:val="24"/>
        </w:rPr>
        <w:t xml:space="preserve">Spiegelavond </w:t>
      </w:r>
      <w:r w:rsidR="000D2A85" w:rsidRPr="00DE1315">
        <w:rPr>
          <w:rFonts w:eastAsia="Calibri"/>
          <w:b/>
          <w:i/>
          <w:sz w:val="24"/>
          <w:szCs w:val="24"/>
        </w:rPr>
        <w:t xml:space="preserve">Diabetes Mellitus </w:t>
      </w:r>
      <w:r w:rsidR="000D2A85">
        <w:rPr>
          <w:rFonts w:eastAsia="Calibri"/>
          <w:b/>
          <w:i/>
          <w:sz w:val="24"/>
          <w:szCs w:val="24"/>
        </w:rPr>
        <w:t>– Hart en vaatziekten – Astma &amp; COPD</w:t>
      </w:r>
    </w:p>
    <w:p w:rsidR="000D2A85" w:rsidRPr="00DE1315" w:rsidRDefault="000D2A85" w:rsidP="000D2A85">
      <w:pPr>
        <w:pStyle w:val="Geenafstand"/>
        <w:rPr>
          <w:rFonts w:eastAsia="Calibri"/>
          <w:b/>
          <w:i/>
          <w:sz w:val="24"/>
          <w:szCs w:val="24"/>
        </w:rPr>
      </w:pPr>
    </w:p>
    <w:p w:rsidR="0097072E" w:rsidRDefault="0097072E" w:rsidP="0097072E">
      <w:pPr>
        <w:rPr>
          <w:rFonts w:cstheme="minorHAnsi"/>
          <w:b/>
          <w:bCs/>
        </w:rPr>
      </w:pPr>
    </w:p>
    <w:p w:rsidR="0097072E" w:rsidRPr="0097072E" w:rsidRDefault="0097072E" w:rsidP="0097072E">
      <w:pPr>
        <w:rPr>
          <w:rFonts w:cstheme="minorHAnsi"/>
          <w:b/>
          <w:bCs/>
        </w:rPr>
      </w:pPr>
      <w:r w:rsidRPr="0097072E">
        <w:rPr>
          <w:rFonts w:cstheme="minorHAnsi"/>
          <w:b/>
          <w:bCs/>
        </w:rPr>
        <w:t>Programma nascholing Rijncoepel</w:t>
      </w:r>
    </w:p>
    <w:p w:rsidR="00CE7588" w:rsidRPr="0081586D" w:rsidRDefault="00CE7588" w:rsidP="00CE7588">
      <w:pPr>
        <w:pStyle w:val="Geenafstand"/>
        <w:rPr>
          <w:rFonts w:eastAsia="Calibri"/>
          <w:sz w:val="20"/>
          <w:szCs w:val="20"/>
        </w:rPr>
      </w:pPr>
      <w:r w:rsidRPr="0081586D">
        <w:rPr>
          <w:rFonts w:eastAsia="Calibri"/>
          <w:sz w:val="20"/>
          <w:szCs w:val="20"/>
        </w:rPr>
        <w:t xml:space="preserve">Datum: </w:t>
      </w:r>
      <w:r w:rsidRPr="0081586D">
        <w:rPr>
          <w:rFonts w:eastAsia="Calibri"/>
          <w:sz w:val="20"/>
          <w:szCs w:val="20"/>
        </w:rPr>
        <w:tab/>
      </w:r>
      <w:r>
        <w:rPr>
          <w:rFonts w:eastAsia="Calibri"/>
          <w:sz w:val="20"/>
          <w:szCs w:val="20"/>
        </w:rPr>
        <w:tab/>
      </w:r>
      <w:r>
        <w:rPr>
          <w:rFonts w:eastAsia="Calibri"/>
          <w:sz w:val="20"/>
          <w:szCs w:val="20"/>
        </w:rPr>
        <w:tab/>
      </w:r>
      <w:r w:rsidRPr="0081586D">
        <w:rPr>
          <w:rFonts w:eastAsia="Calibri"/>
          <w:sz w:val="20"/>
          <w:szCs w:val="20"/>
        </w:rPr>
        <w:t>D</w:t>
      </w:r>
      <w:r>
        <w:rPr>
          <w:rFonts w:eastAsia="Calibri"/>
          <w:sz w:val="20"/>
          <w:szCs w:val="20"/>
        </w:rPr>
        <w:t>insdag</w:t>
      </w:r>
      <w:r w:rsidRPr="0081586D">
        <w:rPr>
          <w:rFonts w:eastAsia="Calibri"/>
          <w:sz w:val="20"/>
          <w:szCs w:val="20"/>
        </w:rPr>
        <w:t xml:space="preserve"> </w:t>
      </w:r>
      <w:r>
        <w:rPr>
          <w:rFonts w:eastAsia="Calibri"/>
          <w:sz w:val="20"/>
          <w:szCs w:val="20"/>
        </w:rPr>
        <w:t>31</w:t>
      </w:r>
      <w:r w:rsidRPr="0081586D">
        <w:rPr>
          <w:rFonts w:eastAsia="Calibri"/>
          <w:sz w:val="20"/>
          <w:szCs w:val="20"/>
        </w:rPr>
        <w:t xml:space="preserve"> maart 20</w:t>
      </w:r>
      <w:r>
        <w:rPr>
          <w:rFonts w:eastAsia="Calibri"/>
          <w:sz w:val="20"/>
          <w:szCs w:val="20"/>
        </w:rPr>
        <w:t>20</w:t>
      </w:r>
    </w:p>
    <w:p w:rsidR="00CE7588" w:rsidRPr="0081586D" w:rsidRDefault="00CE7588" w:rsidP="00CE7588">
      <w:pPr>
        <w:pStyle w:val="Geenafstand"/>
        <w:ind w:left="2124" w:hanging="2124"/>
        <w:rPr>
          <w:rFonts w:eastAsia="Calibri"/>
          <w:sz w:val="20"/>
          <w:szCs w:val="20"/>
        </w:rPr>
      </w:pPr>
      <w:r w:rsidRPr="0081586D">
        <w:rPr>
          <w:rFonts w:eastAsia="Calibri"/>
          <w:sz w:val="20"/>
          <w:szCs w:val="20"/>
        </w:rPr>
        <w:t xml:space="preserve">Doelgroep: </w:t>
      </w:r>
      <w:r w:rsidRPr="0081586D">
        <w:rPr>
          <w:rFonts w:eastAsia="Calibri"/>
          <w:sz w:val="20"/>
          <w:szCs w:val="20"/>
        </w:rPr>
        <w:tab/>
      </w:r>
      <w:r w:rsidR="00877415">
        <w:rPr>
          <w:rFonts w:eastAsia="Calibri"/>
          <w:sz w:val="20"/>
          <w:szCs w:val="20"/>
        </w:rPr>
        <w:t>Fysiotherapeuten, diëtisten, POH-GGZ, assistentes, h</w:t>
      </w:r>
      <w:r w:rsidRPr="0081586D">
        <w:rPr>
          <w:rFonts w:eastAsia="Calibri"/>
          <w:sz w:val="20"/>
          <w:szCs w:val="20"/>
        </w:rPr>
        <w:t>uisartsen, POH</w:t>
      </w:r>
      <w:r w:rsidR="00877415">
        <w:rPr>
          <w:rFonts w:eastAsia="Calibri"/>
          <w:sz w:val="20"/>
          <w:szCs w:val="20"/>
        </w:rPr>
        <w:t>-s</w:t>
      </w:r>
      <w:r w:rsidRPr="0081586D">
        <w:rPr>
          <w:rFonts w:eastAsia="Calibri"/>
          <w:sz w:val="20"/>
          <w:szCs w:val="20"/>
        </w:rPr>
        <w:t>’s,</w:t>
      </w:r>
      <w:r>
        <w:rPr>
          <w:rFonts w:eastAsia="Calibri"/>
          <w:sz w:val="20"/>
          <w:szCs w:val="20"/>
        </w:rPr>
        <w:t xml:space="preserve"> apothekers,</w:t>
      </w:r>
      <w:r w:rsidRPr="0081586D">
        <w:rPr>
          <w:rFonts w:eastAsia="Calibri"/>
          <w:sz w:val="20"/>
          <w:szCs w:val="20"/>
        </w:rPr>
        <w:t xml:space="preserve"> </w:t>
      </w:r>
    </w:p>
    <w:bookmarkEnd w:id="0"/>
    <w:p w:rsidR="00FE150C" w:rsidRDefault="00FE150C" w:rsidP="00A63982">
      <w:pPr>
        <w:rPr>
          <w:rFonts w:ascii="Calibri" w:eastAsia="Times New Roman" w:hAnsi="Calibri" w:cs="Calibri"/>
          <w:bCs/>
          <w:color w:val="000000"/>
          <w:sz w:val="20"/>
          <w:szCs w:val="20"/>
          <w:lang w:eastAsia="nl-NL"/>
        </w:rPr>
      </w:pPr>
    </w:p>
    <w:p w:rsidR="000D2A85" w:rsidRPr="002E7CC1" w:rsidRDefault="00A9255B" w:rsidP="0097072E">
      <w:pPr>
        <w:rPr>
          <w:rFonts w:ascii="Calibri" w:eastAsia="Times New Roman" w:hAnsi="Calibri" w:cs="Calibri"/>
          <w:b/>
          <w:color w:val="000000"/>
          <w:lang w:eastAsia="nl-NL"/>
        </w:rPr>
      </w:pPr>
      <w:r w:rsidRPr="002E7CC1">
        <w:rPr>
          <w:rFonts w:ascii="Calibri" w:eastAsia="Times New Roman" w:hAnsi="Calibri" w:cs="Calibri"/>
          <w:b/>
          <w:color w:val="000000"/>
          <w:lang w:eastAsia="nl-NL"/>
        </w:rPr>
        <w:t>DEEL 2</w:t>
      </w:r>
      <w:r w:rsidR="00CE7588">
        <w:rPr>
          <w:rFonts w:ascii="Calibri" w:eastAsia="Times New Roman" w:hAnsi="Calibri" w:cs="Calibri"/>
          <w:b/>
          <w:color w:val="000000"/>
          <w:lang w:eastAsia="nl-NL"/>
        </w:rPr>
        <w:tab/>
      </w:r>
      <w:r w:rsidR="00CE7588">
        <w:rPr>
          <w:rFonts w:ascii="Calibri" w:eastAsia="Times New Roman" w:hAnsi="Calibri" w:cs="Calibri"/>
          <w:b/>
          <w:color w:val="000000"/>
          <w:lang w:eastAsia="nl-NL"/>
        </w:rPr>
        <w:tab/>
      </w:r>
      <w:r w:rsidR="00CE7588">
        <w:rPr>
          <w:rFonts w:ascii="Calibri" w:eastAsia="Times New Roman" w:hAnsi="Calibri" w:cs="Calibri"/>
          <w:b/>
          <w:color w:val="000000"/>
          <w:lang w:eastAsia="nl-NL"/>
        </w:rPr>
        <w:tab/>
        <w:t>Workshops</w:t>
      </w:r>
    </w:p>
    <w:p w:rsidR="005D57BB" w:rsidRDefault="00877415" w:rsidP="005D57BB">
      <w:pPr>
        <w:ind w:left="2124" w:hanging="2124"/>
        <w:rPr>
          <w:sz w:val="20"/>
          <w:szCs w:val="20"/>
        </w:rPr>
      </w:pPr>
      <w:r>
        <w:rPr>
          <w:sz w:val="20"/>
          <w:szCs w:val="20"/>
        </w:rPr>
        <w:t>18.00-</w:t>
      </w:r>
      <w:r w:rsidR="005D57BB">
        <w:rPr>
          <w:sz w:val="20"/>
          <w:szCs w:val="20"/>
        </w:rPr>
        <w:t>20.10</w:t>
      </w:r>
      <w:r w:rsidR="00CE7588">
        <w:rPr>
          <w:sz w:val="20"/>
          <w:szCs w:val="20"/>
        </w:rPr>
        <w:t xml:space="preserve"> </w:t>
      </w:r>
      <w:r w:rsidR="00A9255B" w:rsidRPr="005D57BB">
        <w:rPr>
          <w:sz w:val="20"/>
          <w:szCs w:val="20"/>
        </w:rPr>
        <w:t>uur</w:t>
      </w:r>
      <w:r w:rsidR="00A9255B" w:rsidRPr="005D57BB">
        <w:rPr>
          <w:sz w:val="20"/>
          <w:szCs w:val="20"/>
        </w:rPr>
        <w:tab/>
      </w:r>
      <w:r w:rsidR="005D57BB">
        <w:rPr>
          <w:sz w:val="20"/>
          <w:szCs w:val="20"/>
        </w:rPr>
        <w:t>Een</w:t>
      </w:r>
      <w:r w:rsidR="00CE7588">
        <w:rPr>
          <w:sz w:val="20"/>
          <w:szCs w:val="20"/>
        </w:rPr>
        <w:t xml:space="preserve"> </w:t>
      </w:r>
      <w:r>
        <w:rPr>
          <w:sz w:val="20"/>
          <w:szCs w:val="20"/>
        </w:rPr>
        <w:t>zes</w:t>
      </w:r>
      <w:r w:rsidR="00CE7588">
        <w:rPr>
          <w:sz w:val="20"/>
          <w:szCs w:val="20"/>
        </w:rPr>
        <w:t>tal</w:t>
      </w:r>
      <w:r w:rsidR="005D57BB">
        <w:rPr>
          <w:sz w:val="20"/>
          <w:szCs w:val="20"/>
        </w:rPr>
        <w:t xml:space="preserve"> informatieve en inspirerende workshopsessies </w:t>
      </w:r>
      <w:r w:rsidR="00764034">
        <w:rPr>
          <w:sz w:val="20"/>
          <w:szCs w:val="20"/>
        </w:rPr>
        <w:t>van elk 20 min</w:t>
      </w:r>
      <w:r w:rsidR="00CE7588">
        <w:rPr>
          <w:sz w:val="20"/>
          <w:szCs w:val="20"/>
        </w:rPr>
        <w:t>.</w:t>
      </w:r>
      <w:r w:rsidR="00764034">
        <w:rPr>
          <w:sz w:val="20"/>
          <w:szCs w:val="20"/>
        </w:rPr>
        <w:t xml:space="preserve"> De </w:t>
      </w:r>
      <w:r w:rsidR="00CE7588">
        <w:rPr>
          <w:sz w:val="20"/>
          <w:szCs w:val="20"/>
        </w:rPr>
        <w:t xml:space="preserve">zorgprofessionals moeten een keuze maken voor </w:t>
      </w:r>
      <w:r>
        <w:rPr>
          <w:sz w:val="20"/>
          <w:szCs w:val="20"/>
        </w:rPr>
        <w:t xml:space="preserve">deelname aan max. 4 van de </w:t>
      </w:r>
      <w:r w:rsidR="00CE7588">
        <w:rPr>
          <w:sz w:val="20"/>
          <w:szCs w:val="20"/>
        </w:rPr>
        <w:t>workshops</w:t>
      </w:r>
      <w:r w:rsidR="00764034">
        <w:rPr>
          <w:sz w:val="20"/>
          <w:szCs w:val="20"/>
        </w:rPr>
        <w:t>.</w:t>
      </w:r>
    </w:p>
    <w:p w:rsidR="00A9255B" w:rsidRDefault="005D57BB" w:rsidP="005D57BB">
      <w:pPr>
        <w:ind w:left="1416" w:firstLine="708"/>
        <w:rPr>
          <w:b/>
          <w:bCs/>
          <w:sz w:val="20"/>
          <w:szCs w:val="20"/>
        </w:rPr>
      </w:pPr>
      <w:r w:rsidRPr="005D57BB">
        <w:rPr>
          <w:b/>
          <w:bCs/>
          <w:sz w:val="20"/>
          <w:szCs w:val="20"/>
        </w:rPr>
        <w:t>1.</w:t>
      </w:r>
      <w:r>
        <w:rPr>
          <w:sz w:val="20"/>
          <w:szCs w:val="20"/>
        </w:rPr>
        <w:t xml:space="preserve"> </w:t>
      </w:r>
      <w:r w:rsidR="00A9255B" w:rsidRPr="005D57BB">
        <w:rPr>
          <w:b/>
          <w:bCs/>
          <w:sz w:val="20"/>
          <w:szCs w:val="20"/>
        </w:rPr>
        <w:t>Workshop OPEN: Hoe helpt het programma OPEN ons?</w:t>
      </w:r>
    </w:p>
    <w:p w:rsidR="005D57BB" w:rsidRDefault="005D57BB" w:rsidP="005D57BB">
      <w:pPr>
        <w:ind w:left="1416" w:firstLine="708"/>
        <w:rPr>
          <w:rFonts w:eastAsia="Times New Roman"/>
          <w:sz w:val="20"/>
          <w:szCs w:val="20"/>
        </w:rPr>
      </w:pPr>
      <w:r w:rsidRPr="005D57BB">
        <w:rPr>
          <w:rFonts w:eastAsia="Times New Roman"/>
          <w:sz w:val="20"/>
          <w:szCs w:val="20"/>
        </w:rPr>
        <w:t>Doelgroep: huisartsen, praktijkmanagers en assistenten</w:t>
      </w:r>
    </w:p>
    <w:p w:rsidR="005D57BB" w:rsidRPr="005D57BB" w:rsidRDefault="005D57BB" w:rsidP="00CE7588">
      <w:pPr>
        <w:ind w:left="2124"/>
        <w:rPr>
          <w:rFonts w:eastAsia="Times New Roman"/>
          <w:sz w:val="20"/>
          <w:szCs w:val="20"/>
        </w:rPr>
      </w:pPr>
      <w:r w:rsidRPr="005D57BB">
        <w:rPr>
          <w:rFonts w:eastAsia="Times New Roman"/>
          <w:sz w:val="20"/>
          <w:szCs w:val="20"/>
        </w:rPr>
        <w:t xml:space="preserve">Presentatie door: </w:t>
      </w:r>
      <w:bookmarkStart w:id="1" w:name="_Hlk32500978"/>
      <w:r w:rsidR="00CE7588">
        <w:rPr>
          <w:rFonts w:eastAsia="Times New Roman"/>
          <w:sz w:val="20"/>
          <w:szCs w:val="20"/>
        </w:rPr>
        <w:t xml:space="preserve">Thomas Blaeser, manager sales en marketing farmacie, </w:t>
      </w:r>
      <w:r w:rsidRPr="005D57BB">
        <w:rPr>
          <w:rFonts w:eastAsia="Times New Roman"/>
          <w:sz w:val="20"/>
          <w:szCs w:val="20"/>
        </w:rPr>
        <w:t>Pharma Partners</w:t>
      </w:r>
    </w:p>
    <w:bookmarkEnd w:id="1"/>
    <w:p w:rsidR="005D57BB" w:rsidRDefault="00A9255B" w:rsidP="005D57BB">
      <w:pPr>
        <w:ind w:left="2124"/>
        <w:rPr>
          <w:rFonts w:eastAsia="Times New Roman"/>
          <w:sz w:val="20"/>
          <w:szCs w:val="20"/>
        </w:rPr>
      </w:pPr>
      <w:r w:rsidRPr="005D57BB">
        <w:rPr>
          <w:rFonts w:eastAsia="Times New Roman"/>
          <w:sz w:val="20"/>
          <w:szCs w:val="20"/>
        </w:rPr>
        <w:t>OPEN is een versnellings- (subsidie) programma ter ondersteuning van praktijken bij elektronisch delen medisch dossier.</w:t>
      </w:r>
    </w:p>
    <w:p w:rsidR="00A9255B" w:rsidRPr="005D57BB" w:rsidRDefault="00A9255B" w:rsidP="005D57BB">
      <w:pPr>
        <w:ind w:left="2124"/>
        <w:rPr>
          <w:rFonts w:eastAsia="Times New Roman"/>
          <w:sz w:val="20"/>
          <w:szCs w:val="20"/>
        </w:rPr>
      </w:pPr>
      <w:r w:rsidRPr="005D57BB">
        <w:rPr>
          <w:rFonts w:eastAsia="Times New Roman"/>
          <w:sz w:val="20"/>
          <w:szCs w:val="20"/>
          <w:lang w:val="en-GB" w:eastAsia="nl-NL"/>
        </w:rPr>
        <w:t>Het OPEN</w:t>
      </w:r>
      <w:r w:rsidRPr="005D57BB">
        <w:rPr>
          <w:rFonts w:eastAsia="Times New Roman"/>
          <w:sz w:val="20"/>
          <w:szCs w:val="20"/>
          <w:lang w:val="en-GB"/>
        </w:rPr>
        <w:t xml:space="preserve"> </w:t>
      </w:r>
      <w:r w:rsidRPr="005D57BB">
        <w:rPr>
          <w:rFonts w:eastAsia="Times New Roman"/>
          <w:sz w:val="20"/>
          <w:szCs w:val="20"/>
          <w:lang w:val="en-GB" w:eastAsia="nl-NL"/>
        </w:rPr>
        <w:t>programma omvat:</w:t>
      </w:r>
    </w:p>
    <w:p w:rsidR="00A9255B" w:rsidRPr="005D57BB" w:rsidRDefault="00A9255B" w:rsidP="005D57BB">
      <w:pPr>
        <w:pStyle w:val="Lijstalinea"/>
        <w:numPr>
          <w:ilvl w:val="0"/>
          <w:numId w:val="2"/>
        </w:numPr>
        <w:rPr>
          <w:rFonts w:eastAsia="Times New Roman"/>
          <w:sz w:val="20"/>
          <w:szCs w:val="20"/>
          <w:lang w:eastAsia="nl-NL"/>
        </w:rPr>
      </w:pPr>
      <w:r w:rsidRPr="005D57BB">
        <w:rPr>
          <w:rFonts w:eastAsia="Times New Roman"/>
          <w:sz w:val="20"/>
          <w:szCs w:val="20"/>
          <w:lang w:eastAsia="nl-NL"/>
        </w:rPr>
        <w:t>Het bieden van online toegang in portals in overeenstemming met de richtlijn ‘Online inzage in het H-EPD’</w:t>
      </w:r>
    </w:p>
    <w:p w:rsidR="005D57BB" w:rsidRPr="005D57BB" w:rsidRDefault="00A9255B" w:rsidP="005D57BB">
      <w:pPr>
        <w:pStyle w:val="Lijstalinea"/>
        <w:numPr>
          <w:ilvl w:val="0"/>
          <w:numId w:val="2"/>
        </w:numPr>
        <w:rPr>
          <w:rFonts w:eastAsia="Times New Roman"/>
          <w:sz w:val="20"/>
          <w:szCs w:val="20"/>
        </w:rPr>
      </w:pPr>
      <w:r w:rsidRPr="005D57BB">
        <w:rPr>
          <w:rFonts w:eastAsia="Times New Roman"/>
          <w:sz w:val="20"/>
          <w:szCs w:val="20"/>
          <w:lang w:eastAsia="nl-NL"/>
        </w:rPr>
        <w:t>MedMij-vereisten: hecht waarde aan interoperabiliteit tussen HIS en PGO's (online, persoonlijke omgevingen waarin patiënten hun medische gegevens verzamelen van alle relevante zorgverleners;</w:t>
      </w:r>
    </w:p>
    <w:p w:rsidR="0097072E" w:rsidRDefault="005D57BB" w:rsidP="005D57BB">
      <w:pPr>
        <w:ind w:left="2124" w:firstLine="6"/>
        <w:rPr>
          <w:rFonts w:ascii="Calibri" w:eastAsia="Times New Roman" w:hAnsi="Calibri" w:cs="Calibri"/>
          <w:b/>
          <w:color w:val="000000"/>
          <w:sz w:val="20"/>
          <w:szCs w:val="20"/>
          <w:lang w:eastAsia="nl-NL"/>
        </w:rPr>
      </w:pPr>
      <w:r>
        <w:rPr>
          <w:rFonts w:ascii="Calibri" w:eastAsia="Times New Roman" w:hAnsi="Calibri" w:cs="Calibri"/>
          <w:b/>
          <w:color w:val="000000"/>
          <w:sz w:val="20"/>
          <w:szCs w:val="20"/>
          <w:lang w:eastAsia="nl-NL"/>
        </w:rPr>
        <w:t>2. Workshop ZorgApp ZHN: Waarom gebruiken steeds meer zorgverleners in onze regio de ZorgApp ZHN</w:t>
      </w:r>
    </w:p>
    <w:p w:rsidR="005D57BB" w:rsidRDefault="005D57BB" w:rsidP="005D57BB">
      <w:pPr>
        <w:ind w:left="2124" w:firstLine="6"/>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Doelgroep: alle zorgverleners</w:t>
      </w:r>
    </w:p>
    <w:p w:rsidR="005D57BB" w:rsidRDefault="005D57BB" w:rsidP="005D57BB">
      <w:pPr>
        <w:ind w:left="2124" w:firstLine="6"/>
        <w:rPr>
          <w:rFonts w:ascii="Calibri" w:eastAsia="Times New Roman" w:hAnsi="Calibri" w:cs="Calibri"/>
          <w:b/>
          <w:color w:val="000000"/>
          <w:sz w:val="20"/>
          <w:szCs w:val="20"/>
          <w:lang w:eastAsia="nl-NL"/>
        </w:rPr>
      </w:pPr>
      <w:r>
        <w:rPr>
          <w:rFonts w:ascii="Calibri" w:eastAsia="Times New Roman" w:hAnsi="Calibri" w:cs="Calibri"/>
          <w:bCs/>
          <w:color w:val="000000"/>
          <w:sz w:val="20"/>
          <w:szCs w:val="20"/>
          <w:lang w:eastAsia="nl-NL"/>
        </w:rPr>
        <w:t xml:space="preserve">Presentatie door: </w:t>
      </w:r>
      <w:r w:rsidR="00CE7588">
        <w:rPr>
          <w:rFonts w:ascii="Calibri" w:eastAsia="Times New Roman" w:hAnsi="Calibri" w:cs="Calibri"/>
          <w:bCs/>
          <w:color w:val="000000"/>
          <w:sz w:val="20"/>
          <w:szCs w:val="20"/>
          <w:lang w:eastAsia="nl-NL"/>
        </w:rPr>
        <w:t>Sabine Mira Ferrer, adviseur van o</w:t>
      </w:r>
      <w:r>
        <w:rPr>
          <w:rFonts w:ascii="Calibri" w:eastAsia="Times New Roman" w:hAnsi="Calibri" w:cs="Calibri"/>
          <w:bCs/>
          <w:color w:val="000000"/>
          <w:sz w:val="20"/>
          <w:szCs w:val="20"/>
          <w:lang w:eastAsia="nl-NL"/>
        </w:rPr>
        <w:t>rganisatie- en adviesbureau voor de zorg en sociaal domein REOS (Leiden)</w:t>
      </w:r>
    </w:p>
    <w:p w:rsidR="005D57BB" w:rsidRDefault="005D57BB" w:rsidP="005D57BB">
      <w:pPr>
        <w:ind w:left="2124" w:firstLine="6"/>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De ZorgApp is ontwikkeld vanuit een gezamenlijke gedachte; een centrale vindplek komt samenwerking ten goede.</w:t>
      </w:r>
    </w:p>
    <w:p w:rsidR="005D57BB" w:rsidRDefault="005D57BB" w:rsidP="005D57BB">
      <w:pPr>
        <w:pStyle w:val="Lijstalinea"/>
        <w:numPr>
          <w:ilvl w:val="0"/>
          <w:numId w:val="2"/>
        </w:num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Zorgpartijen &gt; sociale kaart</w:t>
      </w:r>
    </w:p>
    <w:p w:rsidR="005D57BB" w:rsidRDefault="005D57BB" w:rsidP="005D57BB">
      <w:pPr>
        <w:pStyle w:val="Lijstalinea"/>
        <w:numPr>
          <w:ilvl w:val="0"/>
          <w:numId w:val="2"/>
        </w:num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Zorgverleners &gt; sneller iemand vinden</w:t>
      </w:r>
    </w:p>
    <w:p w:rsidR="005D57BB" w:rsidRDefault="005D57BB" w:rsidP="005D57BB">
      <w:pPr>
        <w:pStyle w:val="Lijstalinea"/>
        <w:numPr>
          <w:ilvl w:val="0"/>
          <w:numId w:val="2"/>
        </w:num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Gemaakte afspraken &gt; transmuraal/ketenzorg</w:t>
      </w:r>
    </w:p>
    <w:p w:rsidR="005D57BB" w:rsidRDefault="005D57BB" w:rsidP="005D57BB">
      <w:pPr>
        <w:pStyle w:val="Lijstalinea"/>
        <w:numPr>
          <w:ilvl w:val="0"/>
          <w:numId w:val="2"/>
        </w:num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Scholingen &gt; aanbod en inschrijfmogelijkheid</w:t>
      </w:r>
    </w:p>
    <w:p w:rsidR="005D57BB" w:rsidRDefault="005D57BB" w:rsidP="005D57BB">
      <w:pPr>
        <w:pStyle w:val="Lijstalinea"/>
        <w:numPr>
          <w:ilvl w:val="0"/>
          <w:numId w:val="2"/>
        </w:num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Nieuws &gt; beter bereik</w:t>
      </w:r>
    </w:p>
    <w:p w:rsidR="005D57BB" w:rsidRDefault="005D57BB" w:rsidP="005D57BB">
      <w:pPr>
        <w:pStyle w:val="Lijstalinea"/>
        <w:ind w:left="2484"/>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De mogelijkheden van de ZorgApp kunnen hieraan bijdragen, weinig overlap met andere toepassingen.</w:t>
      </w:r>
    </w:p>
    <w:p w:rsidR="00B40FCC" w:rsidRPr="00B40FCC" w:rsidRDefault="00B40FCC" w:rsidP="00CE7588">
      <w:pPr>
        <w:rPr>
          <w:rFonts w:eastAsia="Times New Roman" w:cstheme="minorHAnsi"/>
          <w:bCs/>
          <w:color w:val="000000"/>
          <w:sz w:val="20"/>
          <w:szCs w:val="20"/>
          <w:lang w:eastAsia="nl-NL"/>
        </w:rPr>
      </w:pP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r>
      <w:r w:rsidRPr="00B40FCC">
        <w:rPr>
          <w:rFonts w:ascii="Calibri" w:eastAsia="Times New Roman" w:hAnsi="Calibri" w:cs="Calibri"/>
          <w:b/>
          <w:color w:val="000000"/>
          <w:sz w:val="20"/>
          <w:szCs w:val="20"/>
          <w:lang w:eastAsia="nl-NL"/>
        </w:rPr>
        <w:t xml:space="preserve">3. </w:t>
      </w:r>
      <w:r w:rsidR="00CE7588" w:rsidRPr="00B40FCC">
        <w:rPr>
          <w:rFonts w:eastAsia="Times New Roman" w:cstheme="minorHAnsi"/>
          <w:b/>
          <w:color w:val="000000"/>
          <w:sz w:val="20"/>
          <w:szCs w:val="20"/>
          <w:lang w:eastAsia="nl-NL"/>
        </w:rPr>
        <w:t>Patiëntenparticipatie</w:t>
      </w:r>
      <w:r w:rsidRPr="00B40FCC">
        <w:rPr>
          <w:rFonts w:eastAsia="Times New Roman" w:cstheme="minorHAnsi"/>
          <w:b/>
          <w:color w:val="000000"/>
          <w:sz w:val="20"/>
          <w:szCs w:val="20"/>
          <w:lang w:eastAsia="nl-NL"/>
        </w:rPr>
        <w:t>: wat werkt wel en wat werkt niet?</w:t>
      </w:r>
    </w:p>
    <w:p w:rsidR="00B40FCC" w:rsidRPr="00B40FCC" w:rsidRDefault="00B40FCC" w:rsidP="00B40FCC">
      <w:pPr>
        <w:ind w:left="2124"/>
        <w:rPr>
          <w:rFonts w:eastAsia="Times New Roman" w:cstheme="minorHAnsi"/>
          <w:bCs/>
          <w:color w:val="000000"/>
          <w:sz w:val="20"/>
          <w:szCs w:val="20"/>
          <w:lang w:eastAsia="nl-NL"/>
        </w:rPr>
      </w:pPr>
      <w:r w:rsidRPr="00B40FCC">
        <w:rPr>
          <w:rFonts w:eastAsia="Times New Roman" w:cstheme="minorHAnsi"/>
          <w:bCs/>
          <w:color w:val="000000"/>
          <w:sz w:val="20"/>
          <w:szCs w:val="20"/>
          <w:lang w:eastAsia="nl-NL"/>
        </w:rPr>
        <w:t>Doelgroep: voor alle zorgverleners</w:t>
      </w:r>
    </w:p>
    <w:p w:rsidR="00B40FCC" w:rsidRPr="00B40FCC" w:rsidRDefault="00B40FCC" w:rsidP="00B40FCC">
      <w:pPr>
        <w:ind w:left="2124"/>
        <w:rPr>
          <w:rFonts w:eastAsia="Times New Roman" w:cstheme="minorHAnsi"/>
          <w:bCs/>
          <w:color w:val="000000"/>
          <w:sz w:val="20"/>
          <w:szCs w:val="20"/>
          <w:lang w:eastAsia="nl-NL"/>
        </w:rPr>
      </w:pPr>
      <w:r w:rsidRPr="00B40FCC">
        <w:rPr>
          <w:rFonts w:eastAsia="Times New Roman" w:cstheme="minorHAnsi"/>
          <w:bCs/>
          <w:color w:val="000000"/>
          <w:sz w:val="20"/>
          <w:szCs w:val="20"/>
          <w:lang w:eastAsia="nl-NL"/>
        </w:rPr>
        <w:t>Presentatie door: Sang-Yee Schalij (fysiotherapeut FT Praktijk Lindehoeve, VS)</w:t>
      </w:r>
    </w:p>
    <w:p w:rsidR="00B40FCC" w:rsidRDefault="00B40FCC" w:rsidP="00B40FCC">
      <w:pPr>
        <w:ind w:left="2124"/>
        <w:rPr>
          <w:rFonts w:eastAsia="Times New Roman" w:cstheme="minorHAnsi"/>
          <w:bCs/>
          <w:color w:val="000000"/>
          <w:sz w:val="20"/>
          <w:szCs w:val="20"/>
          <w:lang w:eastAsia="nl-NL"/>
        </w:rPr>
      </w:pPr>
      <w:r w:rsidRPr="00B40FCC">
        <w:rPr>
          <w:rFonts w:eastAsia="Times New Roman" w:cstheme="minorHAnsi"/>
          <w:bCs/>
          <w:color w:val="000000"/>
          <w:sz w:val="20"/>
          <w:szCs w:val="20"/>
          <w:lang w:eastAsia="nl-NL"/>
        </w:rPr>
        <w:lastRenderedPageBreak/>
        <w:t>Samen de zorg verbeteren</w:t>
      </w:r>
      <w:r>
        <w:rPr>
          <w:rFonts w:eastAsia="Times New Roman" w:cstheme="minorHAnsi"/>
          <w:bCs/>
          <w:color w:val="000000"/>
          <w:sz w:val="20"/>
          <w:szCs w:val="20"/>
          <w:lang w:eastAsia="nl-NL"/>
        </w:rPr>
        <w:t xml:space="preserve">: ervaringen met </w:t>
      </w:r>
      <w:r w:rsidR="00CE7588">
        <w:rPr>
          <w:rFonts w:eastAsia="Times New Roman" w:cstheme="minorHAnsi"/>
          <w:bCs/>
          <w:color w:val="000000"/>
          <w:sz w:val="20"/>
          <w:szCs w:val="20"/>
          <w:lang w:eastAsia="nl-NL"/>
        </w:rPr>
        <w:t>patiëntenparticipatie</w:t>
      </w:r>
      <w:r>
        <w:rPr>
          <w:rFonts w:eastAsia="Times New Roman" w:cstheme="minorHAnsi"/>
          <w:bCs/>
          <w:color w:val="000000"/>
          <w:sz w:val="20"/>
          <w:szCs w:val="20"/>
          <w:lang w:eastAsia="nl-NL"/>
        </w:rPr>
        <w:t xml:space="preserve"> in swv Voorschoten.</w:t>
      </w:r>
    </w:p>
    <w:p w:rsidR="009144FC" w:rsidRPr="009144FC" w:rsidRDefault="009144FC" w:rsidP="009144FC">
      <w:pPr>
        <w:ind w:left="2124"/>
        <w:rPr>
          <w:sz w:val="20"/>
          <w:szCs w:val="20"/>
        </w:rPr>
      </w:pPr>
      <w:r w:rsidRPr="009144FC">
        <w:rPr>
          <w:sz w:val="20"/>
          <w:szCs w:val="20"/>
        </w:rPr>
        <w:t xml:space="preserve">Wat is patiënten participatie: Een gestructureerde inzet om patiënten te betrekken bij de organisatie, het beleid en/of zorgaanbod van eerstelijnspraktijken in hun directe omgeving. </w:t>
      </w:r>
    </w:p>
    <w:p w:rsidR="009144FC" w:rsidRPr="009144FC" w:rsidRDefault="009144FC" w:rsidP="009144FC">
      <w:pPr>
        <w:ind w:left="2124"/>
        <w:rPr>
          <w:sz w:val="20"/>
          <w:szCs w:val="20"/>
        </w:rPr>
      </w:pPr>
      <w:r w:rsidRPr="009144FC">
        <w:rPr>
          <w:sz w:val="20"/>
          <w:szCs w:val="20"/>
        </w:rPr>
        <w:t xml:space="preserve">Het is een instrument om verbetering te bereiken, maar wij realiseerden ons tijdens deze pilot ook andere positieve effecten. Realiseren dat niet alleen patiënten moeten leren mee te denken en mee te praten over zorg en niet praten vanuit hun eigen problematiek, maar ook dat het voor ons als zorgverleners best lastig is om de vraag goed te formuleren. </w:t>
      </w:r>
    </w:p>
    <w:p w:rsidR="00B40FCC" w:rsidRDefault="00CE7588" w:rsidP="00B40FCC">
      <w:pPr>
        <w:ind w:left="2124"/>
        <w:rPr>
          <w:rFonts w:eastAsia="Times New Roman" w:cstheme="minorHAnsi"/>
          <w:b/>
          <w:color w:val="000000"/>
          <w:sz w:val="20"/>
          <w:szCs w:val="20"/>
          <w:lang w:eastAsia="nl-NL"/>
        </w:rPr>
      </w:pPr>
      <w:r>
        <w:rPr>
          <w:rFonts w:eastAsia="Times New Roman" w:cstheme="minorHAnsi"/>
          <w:b/>
          <w:color w:val="000000"/>
          <w:sz w:val="20"/>
          <w:szCs w:val="20"/>
          <w:lang w:eastAsia="nl-NL"/>
        </w:rPr>
        <w:t>4</w:t>
      </w:r>
      <w:r w:rsidR="00B40FCC" w:rsidRPr="00B40FCC">
        <w:rPr>
          <w:rFonts w:eastAsia="Times New Roman" w:cstheme="minorHAnsi"/>
          <w:b/>
          <w:color w:val="000000"/>
          <w:sz w:val="20"/>
          <w:szCs w:val="20"/>
          <w:lang w:eastAsia="nl-NL"/>
        </w:rPr>
        <w:t>.</w:t>
      </w:r>
      <w:r w:rsidR="00B40FCC">
        <w:rPr>
          <w:rFonts w:eastAsia="Times New Roman" w:cstheme="minorHAnsi"/>
          <w:bCs/>
          <w:color w:val="000000"/>
          <w:sz w:val="20"/>
          <w:szCs w:val="20"/>
          <w:lang w:eastAsia="nl-NL"/>
        </w:rPr>
        <w:t xml:space="preserve"> </w:t>
      </w:r>
      <w:r w:rsidR="00B40FCC" w:rsidRPr="00B40FCC">
        <w:rPr>
          <w:rFonts w:eastAsia="Times New Roman" w:cstheme="minorHAnsi"/>
          <w:b/>
          <w:color w:val="000000"/>
          <w:sz w:val="20"/>
          <w:szCs w:val="20"/>
          <w:lang w:eastAsia="nl-NL"/>
        </w:rPr>
        <w:t>Motivational Interviewing: Hoe houd je ‘het erin’?</w:t>
      </w:r>
    </w:p>
    <w:p w:rsidR="00B40FCC" w:rsidRPr="00872682" w:rsidRDefault="00B40FCC" w:rsidP="00B40FCC">
      <w:pPr>
        <w:ind w:left="2124"/>
        <w:rPr>
          <w:rFonts w:eastAsia="Times New Roman" w:cstheme="minorHAnsi"/>
          <w:bCs/>
          <w:color w:val="000000"/>
          <w:sz w:val="20"/>
          <w:szCs w:val="20"/>
          <w:lang w:eastAsia="nl-NL"/>
        </w:rPr>
      </w:pPr>
      <w:r w:rsidRPr="00872682">
        <w:rPr>
          <w:rFonts w:eastAsia="Times New Roman" w:cstheme="minorHAnsi"/>
          <w:bCs/>
          <w:color w:val="000000"/>
          <w:sz w:val="20"/>
          <w:szCs w:val="20"/>
          <w:lang w:eastAsia="nl-NL"/>
        </w:rPr>
        <w:t>Doelgroep: voor alle zorgverleners</w:t>
      </w:r>
    </w:p>
    <w:p w:rsidR="00B40FCC" w:rsidRPr="00872682" w:rsidRDefault="00B40FCC" w:rsidP="00B40FCC">
      <w:pPr>
        <w:ind w:left="2124"/>
        <w:rPr>
          <w:rFonts w:eastAsia="Times New Roman" w:cstheme="minorHAnsi"/>
          <w:bCs/>
          <w:color w:val="000000"/>
          <w:sz w:val="20"/>
          <w:szCs w:val="20"/>
          <w:lang w:eastAsia="nl-NL"/>
        </w:rPr>
      </w:pPr>
      <w:r w:rsidRPr="00872682">
        <w:rPr>
          <w:rFonts w:eastAsia="Times New Roman" w:cstheme="minorHAnsi"/>
          <w:bCs/>
          <w:color w:val="000000"/>
          <w:sz w:val="20"/>
          <w:szCs w:val="20"/>
          <w:lang w:eastAsia="nl-NL"/>
        </w:rPr>
        <w:t>Presentatie door: Marianne de Haas (psycholoog</w:t>
      </w:r>
      <w:r w:rsidR="00872682" w:rsidRPr="00872682">
        <w:rPr>
          <w:rFonts w:eastAsia="Times New Roman" w:cstheme="minorHAnsi"/>
          <w:bCs/>
          <w:color w:val="000000"/>
          <w:sz w:val="20"/>
          <w:szCs w:val="20"/>
          <w:lang w:eastAsia="nl-NL"/>
        </w:rPr>
        <w:t>, PEP Noordwijk)</w:t>
      </w:r>
    </w:p>
    <w:p w:rsidR="00872682" w:rsidRPr="00872682" w:rsidRDefault="00B40FCC" w:rsidP="00872682">
      <w:pPr>
        <w:ind w:left="2124"/>
        <w:rPr>
          <w:sz w:val="20"/>
          <w:szCs w:val="20"/>
        </w:rPr>
      </w:pPr>
      <w:r w:rsidRPr="00872682">
        <w:rPr>
          <w:sz w:val="20"/>
          <w:szCs w:val="20"/>
        </w:rPr>
        <w:t xml:space="preserve">Vormgeven en implementeren van persoonsgerichte zorg - Motivational Interviewing </w:t>
      </w:r>
      <w:r w:rsidR="00872682" w:rsidRPr="00872682">
        <w:rPr>
          <w:sz w:val="20"/>
          <w:szCs w:val="20"/>
        </w:rPr>
        <w:t xml:space="preserve">en </w:t>
      </w:r>
      <w:r w:rsidRPr="00872682">
        <w:rPr>
          <w:sz w:val="20"/>
          <w:szCs w:val="20"/>
        </w:rPr>
        <w:t>Positieve Gezondheid - in de dagelijkse praktijk.</w:t>
      </w:r>
    </w:p>
    <w:p w:rsidR="00877415" w:rsidRPr="00B40FCC" w:rsidRDefault="00877415" w:rsidP="00877415">
      <w:pPr>
        <w:rPr>
          <w:rFonts w:ascii="Calibri" w:eastAsia="Times New Roman" w:hAnsi="Calibri" w:cs="Calibri"/>
          <w:b/>
          <w:color w:val="000000"/>
          <w:sz w:val="20"/>
          <w:szCs w:val="20"/>
          <w:lang w:eastAsia="nl-NL"/>
        </w:rPr>
      </w:pP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r>
      <w:r>
        <w:rPr>
          <w:rFonts w:ascii="Calibri" w:eastAsia="Times New Roman" w:hAnsi="Calibri" w:cs="Calibri"/>
          <w:b/>
          <w:color w:val="000000"/>
          <w:sz w:val="20"/>
          <w:szCs w:val="20"/>
          <w:lang w:eastAsia="nl-NL"/>
        </w:rPr>
        <w:t xml:space="preserve">5. </w:t>
      </w:r>
      <w:r w:rsidRPr="00B40FCC">
        <w:rPr>
          <w:rFonts w:ascii="Calibri" w:eastAsia="Times New Roman" w:hAnsi="Calibri" w:cs="Calibri"/>
          <w:b/>
          <w:color w:val="000000"/>
          <w:sz w:val="20"/>
          <w:szCs w:val="20"/>
          <w:lang w:eastAsia="nl-NL"/>
        </w:rPr>
        <w:t>GLI: Al kennis gemaakt met de GLI (gecombineerde leefstijl interventie)?</w:t>
      </w:r>
    </w:p>
    <w:p w:rsidR="00877415" w:rsidRDefault="00877415" w:rsidP="00877415">
      <w:p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t>Doelgroep: voor alle zorgverleners</w:t>
      </w:r>
    </w:p>
    <w:p w:rsidR="00877415" w:rsidRPr="00B40FCC" w:rsidRDefault="00877415" w:rsidP="00877415">
      <w:p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t>Presentatie door: Susanne Berbée (diëtiste en leefstijlcoach DT Praktijk S. Berbée)</w:t>
      </w:r>
    </w:p>
    <w:p w:rsidR="00877415" w:rsidRDefault="00877415" w:rsidP="00877415">
      <w:p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r>
      <w:r>
        <w:rPr>
          <w:rFonts w:ascii="Calibri" w:eastAsia="Times New Roman" w:hAnsi="Calibri" w:cs="Calibri"/>
          <w:bCs/>
          <w:color w:val="000000"/>
          <w:sz w:val="20"/>
          <w:szCs w:val="20"/>
          <w:lang w:eastAsia="nl-NL"/>
        </w:rPr>
        <w:tab/>
        <w:t>Wat is een GLI:</w:t>
      </w:r>
    </w:p>
    <w:p w:rsidR="00877415" w:rsidRDefault="00877415" w:rsidP="00877415">
      <w:pPr>
        <w:ind w:left="2124"/>
        <w:rPr>
          <w:rFonts w:eastAsia="Times New Roman" w:cstheme="minorHAnsi"/>
          <w:bCs/>
          <w:color w:val="000000"/>
          <w:sz w:val="20"/>
          <w:szCs w:val="20"/>
          <w:lang w:eastAsia="nl-NL"/>
        </w:rPr>
      </w:pPr>
      <w:r w:rsidRPr="00B40FCC">
        <w:rPr>
          <w:rFonts w:eastAsia="Times New Roman" w:cstheme="minorHAnsi"/>
          <w:bCs/>
          <w:color w:val="000000"/>
          <w:sz w:val="20"/>
          <w:szCs w:val="20"/>
          <w:lang w:eastAsia="nl-NL"/>
        </w:rPr>
        <w:t xml:space="preserve">Combi van voeding, beweging en gedragsverandering aanvullende thema’s: slaap, ontspanning, stress management, positieve gezondheid </w:t>
      </w:r>
      <w:r w:rsidRPr="00B40FCC">
        <w:rPr>
          <w:rFonts w:ascii="Segoe UI Emoji" w:eastAsia="Times New Roman" w:hAnsi="Segoe UI Emoji" w:cs="Segoe UI Emoji"/>
          <w:bCs/>
          <w:color w:val="000000"/>
          <w:sz w:val="20"/>
          <w:szCs w:val="20"/>
          <w:lang w:eastAsia="nl-NL"/>
        </w:rPr>
        <w:t>◼</w:t>
      </w:r>
      <w:r w:rsidRPr="00B40FCC">
        <w:rPr>
          <w:rFonts w:eastAsia="Times New Roman" w:cstheme="minorHAnsi"/>
          <w:bCs/>
          <w:color w:val="000000"/>
          <w:sz w:val="20"/>
          <w:szCs w:val="20"/>
          <w:lang w:eastAsia="nl-NL"/>
        </w:rPr>
        <w:t xml:space="preserve"> Doel gewichtsverlies 5-10% </w:t>
      </w:r>
      <w:r w:rsidRPr="00B40FCC">
        <w:rPr>
          <w:rFonts w:ascii="Segoe UI Emoji" w:eastAsia="Times New Roman" w:hAnsi="Segoe UI Emoji" w:cs="Segoe UI Emoji"/>
          <w:bCs/>
          <w:color w:val="000000"/>
          <w:sz w:val="20"/>
          <w:szCs w:val="20"/>
          <w:lang w:eastAsia="nl-NL"/>
        </w:rPr>
        <w:t>◼</w:t>
      </w:r>
      <w:r w:rsidRPr="00B40FCC">
        <w:rPr>
          <w:rFonts w:eastAsia="Times New Roman" w:cstheme="minorHAnsi"/>
          <w:bCs/>
          <w:color w:val="000000"/>
          <w:sz w:val="20"/>
          <w:szCs w:val="20"/>
          <w:lang w:eastAsia="nl-NL"/>
        </w:rPr>
        <w:t xml:space="preserve"> Duur 2 jaar </w:t>
      </w:r>
      <w:r w:rsidRPr="00B40FCC">
        <w:rPr>
          <w:rFonts w:ascii="Segoe UI Emoji" w:eastAsia="Times New Roman" w:hAnsi="Segoe UI Emoji" w:cs="Segoe UI Emoji"/>
          <w:bCs/>
          <w:color w:val="000000"/>
          <w:sz w:val="20"/>
          <w:szCs w:val="20"/>
          <w:lang w:eastAsia="nl-NL"/>
        </w:rPr>
        <w:t>◼</w:t>
      </w:r>
      <w:r w:rsidRPr="00B40FCC">
        <w:rPr>
          <w:rFonts w:eastAsia="Times New Roman" w:cstheme="minorHAnsi"/>
          <w:bCs/>
          <w:color w:val="000000"/>
          <w:sz w:val="20"/>
          <w:szCs w:val="20"/>
          <w:lang w:eastAsia="nl-NL"/>
        </w:rPr>
        <w:t xml:space="preserve"> Intensief basisprogramma gevolgd door minder intensief onderhoudsprogramma </w:t>
      </w:r>
      <w:r w:rsidRPr="00B40FCC">
        <w:rPr>
          <w:rFonts w:ascii="Segoe UI Emoji" w:eastAsia="Times New Roman" w:hAnsi="Segoe UI Emoji" w:cs="Segoe UI Emoji"/>
          <w:bCs/>
          <w:color w:val="000000"/>
          <w:sz w:val="20"/>
          <w:szCs w:val="20"/>
          <w:lang w:eastAsia="nl-NL"/>
        </w:rPr>
        <w:t>◼</w:t>
      </w:r>
      <w:r w:rsidRPr="00B40FCC">
        <w:rPr>
          <w:rFonts w:eastAsia="Times New Roman" w:cstheme="minorHAnsi"/>
          <w:bCs/>
          <w:color w:val="000000"/>
          <w:sz w:val="20"/>
          <w:szCs w:val="20"/>
          <w:lang w:eastAsia="nl-NL"/>
        </w:rPr>
        <w:t xml:space="preserve"> Combi individuele sessies en groepssessies </w:t>
      </w:r>
      <w:r w:rsidRPr="00B40FCC">
        <w:rPr>
          <w:rFonts w:ascii="Segoe UI Emoji" w:eastAsia="Times New Roman" w:hAnsi="Segoe UI Emoji" w:cs="Segoe UI Emoji"/>
          <w:bCs/>
          <w:color w:val="000000"/>
          <w:sz w:val="20"/>
          <w:szCs w:val="20"/>
          <w:lang w:eastAsia="nl-NL"/>
        </w:rPr>
        <w:t>◼</w:t>
      </w:r>
      <w:r w:rsidRPr="00B40FCC">
        <w:rPr>
          <w:rFonts w:eastAsia="Times New Roman" w:cstheme="minorHAnsi"/>
          <w:bCs/>
          <w:color w:val="000000"/>
          <w:sz w:val="20"/>
          <w:szCs w:val="20"/>
          <w:lang w:eastAsia="nl-NL"/>
        </w:rPr>
        <w:t xml:space="preserve"> Uitgevoerd door LSC of samenwerkingsverband van fysio en diëtist met competenties van de LSC</w:t>
      </w:r>
    </w:p>
    <w:p w:rsidR="00877415" w:rsidRPr="00872682" w:rsidRDefault="00877415" w:rsidP="00877415">
      <w:pPr>
        <w:ind w:left="2124"/>
        <w:rPr>
          <w:b/>
          <w:bCs/>
          <w:sz w:val="20"/>
          <w:szCs w:val="20"/>
        </w:rPr>
      </w:pPr>
      <w:r w:rsidRPr="00872682">
        <w:rPr>
          <w:b/>
          <w:bCs/>
          <w:sz w:val="20"/>
          <w:szCs w:val="20"/>
        </w:rPr>
        <w:t>6. Hoe lean is de ICT in jullie praktijk?</w:t>
      </w:r>
    </w:p>
    <w:p w:rsidR="00877415" w:rsidRPr="00872682" w:rsidRDefault="00877415" w:rsidP="00877415">
      <w:pPr>
        <w:ind w:left="1416" w:firstLine="708"/>
        <w:rPr>
          <w:sz w:val="20"/>
          <w:szCs w:val="20"/>
        </w:rPr>
      </w:pPr>
      <w:r w:rsidRPr="00872682">
        <w:rPr>
          <w:sz w:val="20"/>
          <w:szCs w:val="20"/>
        </w:rPr>
        <w:t>Doelgroep: huisartsen, praktijkmanagers en assistenten</w:t>
      </w:r>
    </w:p>
    <w:p w:rsidR="00877415" w:rsidRPr="00872682" w:rsidRDefault="00877415" w:rsidP="00877415">
      <w:pPr>
        <w:ind w:left="1416" w:firstLine="708"/>
        <w:rPr>
          <w:sz w:val="20"/>
          <w:szCs w:val="20"/>
        </w:rPr>
      </w:pPr>
      <w:r w:rsidRPr="00872682">
        <w:rPr>
          <w:sz w:val="20"/>
          <w:szCs w:val="20"/>
        </w:rPr>
        <w:t>Presentatie door: Bart van Pinxteren (bureau Spindok – Zorg voor ICT in de eerstelijn)</w:t>
      </w:r>
    </w:p>
    <w:p w:rsidR="00877415" w:rsidRPr="00872682" w:rsidRDefault="00877415" w:rsidP="00877415">
      <w:pPr>
        <w:rPr>
          <w:sz w:val="20"/>
          <w:szCs w:val="20"/>
        </w:rPr>
      </w:pPr>
      <w:r>
        <w:rPr>
          <w:sz w:val="20"/>
          <w:szCs w:val="20"/>
        </w:rPr>
        <w:tab/>
      </w:r>
      <w:r>
        <w:rPr>
          <w:sz w:val="20"/>
          <w:szCs w:val="20"/>
        </w:rPr>
        <w:tab/>
      </w:r>
      <w:r>
        <w:rPr>
          <w:sz w:val="20"/>
          <w:szCs w:val="20"/>
        </w:rPr>
        <w:tab/>
        <w:t>Met de ICT ladder weer grip op digitalisering in de huisartspraktijk.</w:t>
      </w:r>
    </w:p>
    <w:p w:rsidR="00877415" w:rsidRPr="00181540" w:rsidRDefault="00877415" w:rsidP="00877415">
      <w:pPr>
        <w:rPr>
          <w:sz w:val="20"/>
          <w:szCs w:val="20"/>
        </w:rPr>
      </w:pPr>
      <w:r>
        <w:rPr>
          <w:sz w:val="20"/>
          <w:szCs w:val="20"/>
        </w:rPr>
        <w:tab/>
      </w:r>
      <w:r>
        <w:rPr>
          <w:sz w:val="20"/>
          <w:szCs w:val="20"/>
        </w:rPr>
        <w:tab/>
      </w:r>
      <w:r>
        <w:rPr>
          <w:sz w:val="20"/>
          <w:szCs w:val="20"/>
        </w:rPr>
        <w:tab/>
      </w:r>
      <w:r w:rsidRPr="00181540">
        <w:rPr>
          <w:sz w:val="20"/>
          <w:szCs w:val="20"/>
        </w:rPr>
        <w:t xml:space="preserve">Achtergrond </w:t>
      </w:r>
    </w:p>
    <w:p w:rsidR="00877415" w:rsidRDefault="00877415" w:rsidP="00877415">
      <w:pPr>
        <w:ind w:left="2124"/>
        <w:rPr>
          <w:sz w:val="20"/>
          <w:szCs w:val="20"/>
        </w:rPr>
      </w:pPr>
      <w:r w:rsidRPr="00181540">
        <w:rPr>
          <w:sz w:val="20"/>
          <w:szCs w:val="20"/>
        </w:rPr>
        <w:t xml:space="preserve">De ICT-ladder is een zogenaamd volwassenheidsmodel, dat de aanwezigheid en het gebruik van ICT-hulpmiddelen in de huisartsenpraktijk meet. Op het hoogste niveau is niet alleen het patiëntendossier volledig gecodeerd beschikbaar - voor zowel de patiënt als de zorgverleners, maar wordt ook gebruik gemaakt van beslissings- en procesondersteuning, is de gegevensuitwisseling met andere zorgverleners volledig digitaal, heeft de praktijk een digitaal portaal en wordt gebruik gemaakt van zogenaamde ‘analytics’ om de kwaliteit van de geleverde zorg actief te bewaken. </w:t>
      </w:r>
    </w:p>
    <w:p w:rsidR="00877415" w:rsidRDefault="00877415" w:rsidP="00877415">
      <w:pPr>
        <w:ind w:left="2124"/>
        <w:rPr>
          <w:sz w:val="20"/>
          <w:szCs w:val="20"/>
        </w:rPr>
      </w:pPr>
      <w:r w:rsidRPr="00181540">
        <w:rPr>
          <w:sz w:val="20"/>
          <w:szCs w:val="20"/>
        </w:rPr>
        <w:t xml:space="preserve">Inhoud </w:t>
      </w:r>
    </w:p>
    <w:p w:rsidR="00877415" w:rsidRPr="00181540" w:rsidRDefault="00877415" w:rsidP="00877415">
      <w:pPr>
        <w:ind w:left="2124"/>
        <w:rPr>
          <w:sz w:val="20"/>
          <w:szCs w:val="20"/>
        </w:rPr>
      </w:pPr>
      <w:r w:rsidRPr="00181540">
        <w:rPr>
          <w:sz w:val="20"/>
          <w:szCs w:val="20"/>
        </w:rPr>
        <w:t xml:space="preserve">In deze korte workshop worden na een algemene ICT-inleiding het doel en de opzet van de ICT-ladder toegelicht en krijgen deelnemers de kans om gezamenlijk de eerste trede van de vragenlijst in te vullen. </w:t>
      </w:r>
    </w:p>
    <w:p w:rsidR="00877415" w:rsidRPr="00181540" w:rsidRDefault="00877415" w:rsidP="00877415">
      <w:pPr>
        <w:ind w:left="1416" w:firstLine="708"/>
        <w:rPr>
          <w:sz w:val="20"/>
          <w:szCs w:val="20"/>
        </w:rPr>
      </w:pPr>
      <w:r w:rsidRPr="00181540">
        <w:rPr>
          <w:sz w:val="20"/>
          <w:szCs w:val="20"/>
        </w:rPr>
        <w:t xml:space="preserve">Competenties </w:t>
      </w:r>
    </w:p>
    <w:p w:rsidR="00877415" w:rsidRPr="00181540" w:rsidRDefault="00877415" w:rsidP="00877415">
      <w:pPr>
        <w:ind w:left="1416" w:firstLine="708"/>
        <w:rPr>
          <w:sz w:val="20"/>
          <w:szCs w:val="20"/>
        </w:rPr>
      </w:pPr>
      <w:r w:rsidRPr="00181540">
        <w:rPr>
          <w:sz w:val="20"/>
          <w:szCs w:val="20"/>
        </w:rPr>
        <w:lastRenderedPageBreak/>
        <w:t xml:space="preserve">Na afloop van de cursus zijn de deelnemers in staat om: </w:t>
      </w:r>
    </w:p>
    <w:p w:rsidR="00877415" w:rsidRPr="00181540" w:rsidRDefault="00877415" w:rsidP="00877415">
      <w:pPr>
        <w:ind w:left="1416" w:firstLine="708"/>
        <w:rPr>
          <w:sz w:val="20"/>
          <w:szCs w:val="20"/>
        </w:rPr>
      </w:pPr>
      <w:r w:rsidRPr="00181540">
        <w:rPr>
          <w:sz w:val="20"/>
          <w:szCs w:val="20"/>
        </w:rPr>
        <w:t xml:space="preserve">1. De ICT-Ladder te plaatsen in de beleidsontwikkeling van huisartsenpraktijk. </w:t>
      </w:r>
    </w:p>
    <w:p w:rsidR="00877415" w:rsidRDefault="00877415" w:rsidP="00877415">
      <w:pPr>
        <w:ind w:left="1416" w:firstLine="708"/>
        <w:rPr>
          <w:sz w:val="20"/>
          <w:szCs w:val="20"/>
        </w:rPr>
      </w:pPr>
      <w:r w:rsidRPr="00181540">
        <w:rPr>
          <w:sz w:val="20"/>
          <w:szCs w:val="20"/>
        </w:rPr>
        <w:t xml:space="preserve">2. De ICT-ladder in te vullen. </w:t>
      </w:r>
    </w:p>
    <w:p w:rsidR="00877415" w:rsidRDefault="00877415" w:rsidP="00877415">
      <w:pPr>
        <w:ind w:left="1416" w:firstLine="708"/>
        <w:rPr>
          <w:sz w:val="20"/>
          <w:szCs w:val="20"/>
        </w:rPr>
      </w:pPr>
      <w:r w:rsidRPr="00181540">
        <w:rPr>
          <w:sz w:val="20"/>
          <w:szCs w:val="20"/>
        </w:rPr>
        <w:t>3. De uitkomst te interpreteren.</w:t>
      </w:r>
    </w:p>
    <w:p w:rsidR="0097072E" w:rsidRPr="00877415" w:rsidRDefault="00877415" w:rsidP="00877415">
      <w:pPr>
        <w:ind w:left="1416" w:firstLine="708"/>
        <w:rPr>
          <w:sz w:val="20"/>
          <w:szCs w:val="20"/>
        </w:rPr>
      </w:pPr>
      <w:r w:rsidRPr="00181540">
        <w:rPr>
          <w:sz w:val="20"/>
          <w:szCs w:val="20"/>
        </w:rPr>
        <w:t>4. Op basis van de uitkomst een aanzet tot beleid te formuleren.</w:t>
      </w:r>
    </w:p>
    <w:p w:rsidR="00474948" w:rsidRDefault="00474948">
      <w:pPr>
        <w:rPr>
          <w:sz w:val="20"/>
          <w:szCs w:val="20"/>
        </w:rPr>
      </w:pPr>
      <w:r w:rsidRPr="00474948">
        <w:rPr>
          <w:sz w:val="20"/>
          <w:szCs w:val="20"/>
        </w:rPr>
        <w:t>20.10 – 21.00 uur</w:t>
      </w:r>
      <w:r w:rsidRPr="00474948">
        <w:rPr>
          <w:sz w:val="20"/>
          <w:szCs w:val="20"/>
        </w:rPr>
        <w:tab/>
      </w:r>
      <w:r w:rsidRPr="003F4A50">
        <w:rPr>
          <w:b/>
          <w:bCs/>
          <w:sz w:val="20"/>
          <w:szCs w:val="20"/>
        </w:rPr>
        <w:t>Zorgmarkt en mogelijkheid tot netwerken</w:t>
      </w:r>
      <w:r w:rsidRPr="00474948">
        <w:rPr>
          <w:sz w:val="20"/>
          <w:szCs w:val="20"/>
        </w:rPr>
        <w:t xml:space="preserve"> </w:t>
      </w:r>
    </w:p>
    <w:p w:rsidR="003F4A50" w:rsidRPr="00474948" w:rsidRDefault="003F4A50" w:rsidP="003F4A50">
      <w:pPr>
        <w:ind w:left="2124" w:firstLine="6"/>
        <w:rPr>
          <w:sz w:val="20"/>
          <w:szCs w:val="20"/>
        </w:rPr>
      </w:pPr>
      <w:r>
        <w:rPr>
          <w:sz w:val="20"/>
          <w:szCs w:val="20"/>
        </w:rPr>
        <w:t xml:space="preserve">Hier staan de sprekers van alle workshops met een stand waar nog vragen gesteld kunnen worden. </w:t>
      </w:r>
    </w:p>
    <w:p w:rsidR="00A63982" w:rsidRDefault="00A63982" w:rsidP="00CE7588">
      <w:pPr>
        <w:rPr>
          <w:rFonts w:ascii="Calibri" w:eastAsia="Times New Roman" w:hAnsi="Calibri" w:cs="Calibri"/>
          <w:b/>
          <w:color w:val="000000"/>
          <w:lang w:eastAsia="nl-NL"/>
        </w:rPr>
      </w:pPr>
    </w:p>
    <w:p w:rsidR="00CE7588" w:rsidRDefault="00CE7588" w:rsidP="00CE7588">
      <w:pPr>
        <w:rPr>
          <w:rFonts w:ascii="Calibri" w:eastAsia="Times New Roman" w:hAnsi="Calibri" w:cs="Calibri"/>
          <w:b/>
          <w:color w:val="000000"/>
          <w:lang w:eastAsia="nl-NL"/>
        </w:rPr>
      </w:pPr>
      <w:r>
        <w:rPr>
          <w:rFonts w:ascii="Calibri" w:eastAsia="Times New Roman" w:hAnsi="Calibri" w:cs="Calibri"/>
          <w:b/>
          <w:color w:val="000000"/>
          <w:lang w:eastAsia="nl-NL"/>
        </w:rPr>
        <w:t xml:space="preserve">Namen van sprekers deel 2 – de workshops  </w:t>
      </w:r>
    </w:p>
    <w:p w:rsidR="00CE7588" w:rsidRPr="005D57BB" w:rsidRDefault="00CE7588" w:rsidP="00CE7588">
      <w:pPr>
        <w:rPr>
          <w:rFonts w:eastAsia="Times New Roman"/>
          <w:sz w:val="20"/>
          <w:szCs w:val="20"/>
        </w:rPr>
      </w:pPr>
      <w:r>
        <w:rPr>
          <w:rFonts w:eastAsia="Times New Roman"/>
          <w:sz w:val="20"/>
          <w:szCs w:val="20"/>
        </w:rPr>
        <w:t xml:space="preserve">Thomas Blaeser, manager sales en marketing farmacie, </w:t>
      </w:r>
      <w:r w:rsidRPr="005D57BB">
        <w:rPr>
          <w:rFonts w:eastAsia="Times New Roman"/>
          <w:sz w:val="20"/>
          <w:szCs w:val="20"/>
        </w:rPr>
        <w:t>Pharma Partners</w:t>
      </w:r>
    </w:p>
    <w:p w:rsidR="00CE7588" w:rsidRPr="00CE7588" w:rsidRDefault="00CE7588" w:rsidP="00CE7588">
      <w:pPr>
        <w:rPr>
          <w:rFonts w:eastAsia="Times New Roman"/>
          <w:sz w:val="20"/>
          <w:szCs w:val="20"/>
        </w:rPr>
      </w:pPr>
      <w:r>
        <w:rPr>
          <w:rFonts w:ascii="Calibri" w:eastAsia="Times New Roman" w:hAnsi="Calibri" w:cs="Calibri"/>
          <w:bCs/>
          <w:color w:val="000000"/>
          <w:sz w:val="20"/>
          <w:szCs w:val="20"/>
          <w:lang w:eastAsia="nl-NL"/>
        </w:rPr>
        <w:t>Sabine Mira Ferrer, adviseur van organisatie- en adviesbureau voor de zorg en sociaal domein REOS</w:t>
      </w:r>
    </w:p>
    <w:p w:rsidR="00CE7588" w:rsidRDefault="00CE7588" w:rsidP="004A2AAC">
      <w:pPr>
        <w:rPr>
          <w:rFonts w:eastAsia="Times New Roman" w:cstheme="minorHAnsi"/>
          <w:bCs/>
          <w:color w:val="000000"/>
          <w:sz w:val="20"/>
          <w:szCs w:val="20"/>
          <w:lang w:eastAsia="nl-NL"/>
        </w:rPr>
      </w:pPr>
      <w:r w:rsidRPr="00B40FCC">
        <w:rPr>
          <w:rFonts w:eastAsia="Times New Roman" w:cstheme="minorHAnsi"/>
          <w:bCs/>
          <w:color w:val="000000"/>
          <w:sz w:val="20"/>
          <w:szCs w:val="20"/>
          <w:lang w:eastAsia="nl-NL"/>
        </w:rPr>
        <w:t>Sang-Yee Schalij</w:t>
      </w:r>
      <w:r>
        <w:rPr>
          <w:rFonts w:eastAsia="Times New Roman" w:cstheme="minorHAnsi"/>
          <w:bCs/>
          <w:color w:val="000000"/>
          <w:sz w:val="20"/>
          <w:szCs w:val="20"/>
          <w:lang w:eastAsia="nl-NL"/>
        </w:rPr>
        <w:t>,</w:t>
      </w:r>
      <w:r w:rsidRPr="00B40FCC">
        <w:rPr>
          <w:rFonts w:eastAsia="Times New Roman" w:cstheme="minorHAnsi"/>
          <w:bCs/>
          <w:color w:val="000000"/>
          <w:sz w:val="20"/>
          <w:szCs w:val="20"/>
          <w:lang w:eastAsia="nl-NL"/>
        </w:rPr>
        <w:t xml:space="preserve"> fysiotherapeut</w:t>
      </w:r>
      <w:r>
        <w:rPr>
          <w:rFonts w:eastAsia="Times New Roman" w:cstheme="minorHAnsi"/>
          <w:bCs/>
          <w:color w:val="000000"/>
          <w:sz w:val="20"/>
          <w:szCs w:val="20"/>
          <w:lang w:eastAsia="nl-NL"/>
        </w:rPr>
        <w:t xml:space="preserve"> </w:t>
      </w:r>
      <w:r w:rsidR="00BE064F">
        <w:rPr>
          <w:rFonts w:eastAsia="Times New Roman" w:cstheme="minorHAnsi"/>
          <w:bCs/>
          <w:color w:val="000000"/>
          <w:sz w:val="20"/>
          <w:szCs w:val="20"/>
          <w:lang w:eastAsia="nl-NL"/>
        </w:rPr>
        <w:t xml:space="preserve">/ praktijkeigenaar </w:t>
      </w:r>
      <w:r w:rsidR="00A63982">
        <w:rPr>
          <w:rFonts w:eastAsia="Times New Roman" w:cstheme="minorHAnsi"/>
          <w:bCs/>
          <w:color w:val="000000"/>
          <w:sz w:val="20"/>
          <w:szCs w:val="20"/>
          <w:lang w:eastAsia="nl-NL"/>
        </w:rPr>
        <w:t xml:space="preserve">FT Praktijk </w:t>
      </w:r>
      <w:r>
        <w:rPr>
          <w:rFonts w:eastAsia="Times New Roman" w:cstheme="minorHAnsi"/>
          <w:bCs/>
          <w:color w:val="000000"/>
          <w:sz w:val="20"/>
          <w:szCs w:val="20"/>
          <w:lang w:eastAsia="nl-NL"/>
        </w:rPr>
        <w:t xml:space="preserve">De Lindehoeve </w:t>
      </w:r>
      <w:r w:rsidR="00A63982">
        <w:rPr>
          <w:rFonts w:eastAsia="Times New Roman" w:cstheme="minorHAnsi"/>
          <w:bCs/>
          <w:color w:val="000000"/>
          <w:sz w:val="20"/>
          <w:szCs w:val="20"/>
          <w:lang w:eastAsia="nl-NL"/>
        </w:rPr>
        <w:t xml:space="preserve"> te </w:t>
      </w:r>
      <w:r>
        <w:rPr>
          <w:rFonts w:eastAsia="Times New Roman" w:cstheme="minorHAnsi"/>
          <w:bCs/>
          <w:color w:val="000000"/>
          <w:sz w:val="20"/>
          <w:szCs w:val="20"/>
          <w:lang w:eastAsia="nl-NL"/>
        </w:rPr>
        <w:t>Voorschoten</w:t>
      </w:r>
    </w:p>
    <w:p w:rsidR="00CE7588" w:rsidRDefault="00CE7588" w:rsidP="004A2AAC">
      <w:pPr>
        <w:rPr>
          <w:b/>
          <w:bCs/>
        </w:rPr>
      </w:pPr>
      <w:r w:rsidRPr="00872682">
        <w:rPr>
          <w:rFonts w:eastAsia="Times New Roman" w:cstheme="minorHAnsi"/>
          <w:bCs/>
          <w:color w:val="000000"/>
          <w:sz w:val="20"/>
          <w:szCs w:val="20"/>
          <w:lang w:eastAsia="nl-NL"/>
        </w:rPr>
        <w:t>Marianne de Haas</w:t>
      </w:r>
      <w:r>
        <w:rPr>
          <w:rFonts w:eastAsia="Times New Roman" w:cstheme="minorHAnsi"/>
          <w:bCs/>
          <w:color w:val="000000"/>
          <w:sz w:val="20"/>
          <w:szCs w:val="20"/>
          <w:lang w:eastAsia="nl-NL"/>
        </w:rPr>
        <w:t>, GZ-</w:t>
      </w:r>
      <w:r w:rsidRPr="00872682">
        <w:rPr>
          <w:rFonts w:eastAsia="Times New Roman" w:cstheme="minorHAnsi"/>
          <w:bCs/>
          <w:color w:val="000000"/>
          <w:sz w:val="20"/>
          <w:szCs w:val="20"/>
          <w:lang w:eastAsia="nl-NL"/>
        </w:rPr>
        <w:t>psycholoog</w:t>
      </w:r>
      <w:r w:rsidR="00BE064F">
        <w:rPr>
          <w:rFonts w:eastAsia="Times New Roman" w:cstheme="minorHAnsi"/>
          <w:bCs/>
          <w:color w:val="000000"/>
          <w:sz w:val="20"/>
          <w:szCs w:val="20"/>
          <w:lang w:eastAsia="nl-NL"/>
        </w:rPr>
        <w:t xml:space="preserve"> / praktijkhouder</w:t>
      </w:r>
      <w:r>
        <w:rPr>
          <w:rFonts w:eastAsia="Times New Roman" w:cstheme="minorHAnsi"/>
          <w:bCs/>
          <w:color w:val="000000"/>
          <w:sz w:val="20"/>
          <w:szCs w:val="20"/>
          <w:lang w:eastAsia="nl-NL"/>
        </w:rPr>
        <w:t xml:space="preserve"> PEP </w:t>
      </w:r>
      <w:r w:rsidR="00BE064F">
        <w:rPr>
          <w:rFonts w:eastAsia="Times New Roman" w:cstheme="minorHAnsi"/>
          <w:bCs/>
          <w:color w:val="000000"/>
          <w:sz w:val="20"/>
          <w:szCs w:val="20"/>
          <w:lang w:eastAsia="nl-NL"/>
        </w:rPr>
        <w:t>Groep</w:t>
      </w:r>
      <w:r w:rsidR="00A63982">
        <w:rPr>
          <w:rFonts w:eastAsia="Times New Roman" w:cstheme="minorHAnsi"/>
          <w:bCs/>
          <w:color w:val="000000"/>
          <w:sz w:val="20"/>
          <w:szCs w:val="20"/>
          <w:lang w:eastAsia="nl-NL"/>
        </w:rPr>
        <w:t xml:space="preserve"> te Noordwijk</w:t>
      </w:r>
      <w:r>
        <w:rPr>
          <w:rFonts w:eastAsia="Times New Roman" w:cstheme="minorHAnsi"/>
          <w:bCs/>
          <w:color w:val="000000"/>
          <w:sz w:val="20"/>
          <w:szCs w:val="20"/>
          <w:lang w:eastAsia="nl-NL"/>
        </w:rPr>
        <w:t xml:space="preserve"> </w:t>
      </w:r>
    </w:p>
    <w:p w:rsidR="00474948" w:rsidRDefault="00A63982" w:rsidP="00474948">
      <w:pPr>
        <w:rPr>
          <w:b/>
          <w:bCs/>
        </w:rPr>
      </w:pPr>
      <w:r w:rsidRPr="00872682">
        <w:rPr>
          <w:sz w:val="20"/>
          <w:szCs w:val="20"/>
        </w:rPr>
        <w:t>Bart van Pinxteren</w:t>
      </w:r>
      <w:r>
        <w:rPr>
          <w:sz w:val="20"/>
          <w:szCs w:val="20"/>
        </w:rPr>
        <w:t xml:space="preserve">, </w:t>
      </w:r>
      <w:r w:rsidRPr="00872682">
        <w:rPr>
          <w:sz w:val="20"/>
          <w:szCs w:val="20"/>
        </w:rPr>
        <w:t>bureau Spindok – Zorg voor ICT in de eerstelij</w:t>
      </w:r>
      <w:r>
        <w:rPr>
          <w:sz w:val="20"/>
          <w:szCs w:val="20"/>
        </w:rPr>
        <w:t>n</w:t>
      </w:r>
    </w:p>
    <w:p w:rsidR="00A63982" w:rsidRDefault="00A63982" w:rsidP="00474948">
      <w:pPr>
        <w:rPr>
          <w:b/>
          <w:bCs/>
        </w:rPr>
      </w:pPr>
      <w:r>
        <w:rPr>
          <w:rFonts w:ascii="Calibri" w:eastAsia="Times New Roman" w:hAnsi="Calibri" w:cs="Calibri"/>
          <w:bCs/>
          <w:color w:val="000000"/>
          <w:sz w:val="20"/>
          <w:szCs w:val="20"/>
          <w:lang w:eastAsia="nl-NL"/>
        </w:rPr>
        <w:t>Susanne Berbée</w:t>
      </w:r>
      <w:r>
        <w:rPr>
          <w:rFonts w:ascii="Calibri" w:eastAsia="Times New Roman" w:hAnsi="Calibri" w:cs="Calibri"/>
          <w:bCs/>
          <w:color w:val="000000"/>
          <w:sz w:val="20"/>
          <w:szCs w:val="20"/>
          <w:lang w:eastAsia="nl-NL"/>
        </w:rPr>
        <w:t xml:space="preserve">, </w:t>
      </w:r>
      <w:r>
        <w:rPr>
          <w:rFonts w:ascii="Calibri" w:eastAsia="Times New Roman" w:hAnsi="Calibri" w:cs="Calibri"/>
          <w:bCs/>
          <w:color w:val="000000"/>
          <w:sz w:val="20"/>
          <w:szCs w:val="20"/>
          <w:lang w:eastAsia="nl-NL"/>
        </w:rPr>
        <w:t>diëtiste en leefstijlcoach DT Praktijk S. Berbée</w:t>
      </w:r>
      <w:r>
        <w:rPr>
          <w:rFonts w:ascii="Calibri" w:eastAsia="Times New Roman" w:hAnsi="Calibri" w:cs="Calibri"/>
          <w:bCs/>
          <w:color w:val="000000"/>
          <w:sz w:val="20"/>
          <w:szCs w:val="20"/>
          <w:lang w:eastAsia="nl-NL"/>
        </w:rPr>
        <w:t xml:space="preserve"> te Leiden</w:t>
      </w:r>
    </w:p>
    <w:p w:rsidR="00A63982" w:rsidRDefault="00A63982" w:rsidP="00474948">
      <w:pPr>
        <w:rPr>
          <w:b/>
          <w:bCs/>
        </w:rPr>
      </w:pPr>
    </w:p>
    <w:p w:rsidR="00474948" w:rsidRPr="004A2AAC" w:rsidRDefault="00474948" w:rsidP="00474948">
      <w:pPr>
        <w:rPr>
          <w:b/>
          <w:bCs/>
        </w:rPr>
      </w:pPr>
      <w:r w:rsidRPr="004A2AAC">
        <w:rPr>
          <w:b/>
          <w:bCs/>
        </w:rPr>
        <w:t>Beknopte omschrijving en leerdoelen</w:t>
      </w:r>
      <w:r>
        <w:rPr>
          <w:b/>
          <w:bCs/>
        </w:rPr>
        <w:t xml:space="preserve"> deel 2</w:t>
      </w:r>
      <w:r w:rsidRPr="004A2AAC">
        <w:rPr>
          <w:b/>
          <w:bCs/>
        </w:rPr>
        <w:t>:</w:t>
      </w:r>
    </w:p>
    <w:p w:rsidR="00A63982" w:rsidRPr="00A63982" w:rsidRDefault="00A63982" w:rsidP="00A63982">
      <w:pPr>
        <w:pStyle w:val="Normaalweb"/>
        <w:rPr>
          <w:rFonts w:ascii="Calibri" w:hAnsi="Calibri" w:cs="Calibri"/>
          <w:sz w:val="20"/>
          <w:szCs w:val="20"/>
        </w:rPr>
      </w:pPr>
      <w:r w:rsidRPr="00A63982">
        <w:rPr>
          <w:rFonts w:ascii="Calibri" w:hAnsi="Calibri" w:cs="Calibri"/>
          <w:sz w:val="20"/>
          <w:szCs w:val="20"/>
        </w:rPr>
        <w:t>Tijdens de workshop rondes kunnen de zorgprofessionals nuttige kennis opdoen op diverse vlakken:</w:t>
      </w:r>
    </w:p>
    <w:p w:rsidR="00A63982" w:rsidRPr="00A63982" w:rsidRDefault="00A63982" w:rsidP="00A63982">
      <w:pPr>
        <w:pStyle w:val="Normaalweb"/>
        <w:rPr>
          <w:rFonts w:ascii="Calibri" w:hAnsi="Calibri" w:cs="Calibri"/>
          <w:sz w:val="20"/>
          <w:szCs w:val="20"/>
        </w:rPr>
      </w:pPr>
      <w:r w:rsidRPr="00A63982">
        <w:rPr>
          <w:rFonts w:ascii="Calibri" w:hAnsi="Calibri" w:cs="Calibri"/>
          <w:sz w:val="20"/>
          <w:szCs w:val="20"/>
        </w:rPr>
        <w:t>OPEN, een versnellings- (subsidie)programma ter ondersteuning van praktijken bij het openstellen van het medisch dossier. De ZorgApp ZHN de mogelijkheden die deze app biedt.De ZorgApp is ontwikkeld vanuit een gezamenlijke gedachte; een centrale vindplek komt samenwerking ten goede. </w:t>
      </w:r>
    </w:p>
    <w:p w:rsidR="00A63982" w:rsidRPr="00A63982" w:rsidRDefault="00A63982" w:rsidP="00A63982">
      <w:pPr>
        <w:pStyle w:val="Normaalweb"/>
        <w:rPr>
          <w:rFonts w:ascii="Calibri" w:hAnsi="Calibri" w:cs="Calibri"/>
          <w:sz w:val="20"/>
          <w:szCs w:val="20"/>
        </w:rPr>
      </w:pPr>
      <w:r w:rsidRPr="00A63982">
        <w:rPr>
          <w:rFonts w:ascii="Calibri" w:hAnsi="Calibri" w:cs="Calibri"/>
          <w:sz w:val="20"/>
          <w:szCs w:val="20"/>
        </w:rPr>
        <w:t>Daarnaast kunnen professionals geïnspireerd raken om aan de slag te gaan met patiëntenparticipatie (en praktische tips hoe dit aan te pakken) of om als samenwerkingsverband een verdiepingsslag te maken met motiverende gespreksvoering (MI) en hierop aansluitend het concept positieve gezondheid.Ook is er een kennis sessie over de GLI (Gecombineerde Leefstijl Interventie); combi van voeding, beweging en gedragsverandering aanvullende thema’s: slaap, ontspanning, stress management, positieve gezondheid.</w:t>
      </w:r>
    </w:p>
    <w:p w:rsidR="000D2A85" w:rsidRPr="00474948" w:rsidRDefault="000D2A85" w:rsidP="000D2A85">
      <w:pPr>
        <w:rPr>
          <w:rFonts w:cstheme="minorHAnsi"/>
          <w:sz w:val="20"/>
          <w:szCs w:val="20"/>
        </w:rPr>
      </w:pPr>
      <w:r w:rsidRPr="00474948">
        <w:rPr>
          <w:rFonts w:cstheme="minorHAnsi"/>
          <w:b/>
          <w:sz w:val="20"/>
          <w:szCs w:val="20"/>
        </w:rPr>
        <w:t>Locatie</w:t>
      </w:r>
      <w:r w:rsidRPr="00474948">
        <w:rPr>
          <w:rFonts w:cstheme="minorHAnsi"/>
          <w:sz w:val="20"/>
          <w:szCs w:val="20"/>
        </w:rPr>
        <w:t>:</w:t>
      </w:r>
      <w:r w:rsidRPr="00474948">
        <w:rPr>
          <w:rFonts w:cstheme="minorHAnsi"/>
          <w:b/>
          <w:sz w:val="20"/>
          <w:szCs w:val="20"/>
        </w:rPr>
        <w:tab/>
      </w:r>
      <w:r w:rsidRPr="00474948">
        <w:rPr>
          <w:rFonts w:cstheme="minorHAnsi"/>
          <w:sz w:val="20"/>
          <w:szCs w:val="20"/>
        </w:rPr>
        <w:tab/>
      </w:r>
      <w:r w:rsidR="00474948">
        <w:rPr>
          <w:rFonts w:cstheme="minorHAnsi"/>
          <w:sz w:val="20"/>
          <w:szCs w:val="20"/>
        </w:rPr>
        <w:tab/>
      </w:r>
      <w:r w:rsidRPr="00474948">
        <w:rPr>
          <w:rFonts w:cstheme="minorHAnsi"/>
          <w:sz w:val="20"/>
          <w:szCs w:val="20"/>
        </w:rPr>
        <w:t>Van Der Valk Sassenheim</w:t>
      </w:r>
    </w:p>
    <w:p w:rsidR="000D2A85" w:rsidRPr="00474948" w:rsidRDefault="000D2A85" w:rsidP="000D2A85">
      <w:pPr>
        <w:rPr>
          <w:rFonts w:cstheme="minorHAnsi"/>
          <w:sz w:val="20"/>
          <w:szCs w:val="20"/>
        </w:rPr>
      </w:pPr>
      <w:r w:rsidRPr="00474948">
        <w:rPr>
          <w:rFonts w:cstheme="minorHAnsi"/>
          <w:b/>
          <w:sz w:val="20"/>
          <w:szCs w:val="20"/>
        </w:rPr>
        <w:t>Tijd</w:t>
      </w:r>
      <w:r w:rsidRPr="00474948">
        <w:rPr>
          <w:rFonts w:cstheme="minorHAnsi"/>
          <w:sz w:val="20"/>
          <w:szCs w:val="20"/>
        </w:rPr>
        <w:t>:</w:t>
      </w:r>
      <w:r w:rsidRPr="00474948">
        <w:rPr>
          <w:rFonts w:cstheme="minorHAnsi"/>
          <w:sz w:val="20"/>
          <w:szCs w:val="20"/>
        </w:rPr>
        <w:tab/>
      </w:r>
      <w:r w:rsidRPr="00474948">
        <w:rPr>
          <w:rFonts w:cstheme="minorHAnsi"/>
          <w:sz w:val="20"/>
          <w:szCs w:val="20"/>
        </w:rPr>
        <w:tab/>
      </w:r>
      <w:r w:rsidRPr="00474948">
        <w:rPr>
          <w:rFonts w:cstheme="minorHAnsi"/>
          <w:sz w:val="20"/>
          <w:szCs w:val="20"/>
        </w:rPr>
        <w:tab/>
        <w:t xml:space="preserve">18:00 – </w:t>
      </w:r>
      <w:r w:rsidR="00474948" w:rsidRPr="00474948">
        <w:rPr>
          <w:rFonts w:cstheme="minorHAnsi"/>
          <w:sz w:val="20"/>
          <w:szCs w:val="20"/>
        </w:rPr>
        <w:t>21</w:t>
      </w:r>
      <w:r w:rsidRPr="00474948">
        <w:rPr>
          <w:rFonts w:cstheme="minorHAnsi"/>
          <w:sz w:val="20"/>
          <w:szCs w:val="20"/>
        </w:rPr>
        <w:t>:</w:t>
      </w:r>
      <w:r w:rsidR="00474948" w:rsidRPr="00474948">
        <w:rPr>
          <w:rFonts w:cstheme="minorHAnsi"/>
          <w:sz w:val="20"/>
          <w:szCs w:val="20"/>
        </w:rPr>
        <w:t>0</w:t>
      </w:r>
      <w:r w:rsidRPr="00474948">
        <w:rPr>
          <w:rFonts w:cstheme="minorHAnsi"/>
          <w:sz w:val="20"/>
          <w:szCs w:val="20"/>
        </w:rPr>
        <w:t xml:space="preserve">0 uur </w:t>
      </w:r>
    </w:p>
    <w:p w:rsidR="00474948" w:rsidRPr="00474948" w:rsidRDefault="004A2AAC" w:rsidP="004A2AAC">
      <w:pPr>
        <w:rPr>
          <w:sz w:val="20"/>
          <w:szCs w:val="20"/>
        </w:rPr>
      </w:pPr>
      <w:r w:rsidRPr="00474948">
        <w:rPr>
          <w:b/>
          <w:bCs/>
          <w:sz w:val="20"/>
          <w:szCs w:val="20"/>
        </w:rPr>
        <w:t>Contacturen:</w:t>
      </w:r>
      <w:r w:rsidRPr="00474948">
        <w:rPr>
          <w:b/>
          <w:bCs/>
          <w:sz w:val="20"/>
          <w:szCs w:val="20"/>
        </w:rPr>
        <w:tab/>
      </w:r>
      <w:r w:rsidRPr="00474948">
        <w:rPr>
          <w:sz w:val="20"/>
          <w:szCs w:val="20"/>
        </w:rPr>
        <w:tab/>
      </w:r>
      <w:r w:rsidR="00474948" w:rsidRPr="00474948">
        <w:rPr>
          <w:sz w:val="20"/>
          <w:szCs w:val="20"/>
        </w:rPr>
        <w:t>3</w:t>
      </w:r>
      <w:r w:rsidRPr="00474948">
        <w:rPr>
          <w:sz w:val="20"/>
          <w:szCs w:val="20"/>
        </w:rPr>
        <w:t xml:space="preserve"> uur</w:t>
      </w:r>
      <w:r w:rsidRPr="00474948">
        <w:rPr>
          <w:sz w:val="20"/>
          <w:szCs w:val="20"/>
        </w:rPr>
        <w:tab/>
      </w:r>
    </w:p>
    <w:p w:rsidR="00A63982" w:rsidRDefault="00A63982" w:rsidP="004A2AAC"/>
    <w:p w:rsidR="0097072E" w:rsidRPr="00A569BA" w:rsidRDefault="00A569BA" w:rsidP="004A2AAC">
      <w:pPr>
        <w:rPr>
          <w:b/>
          <w:bCs/>
        </w:rPr>
      </w:pPr>
      <w:bookmarkStart w:id="2" w:name="_GoBack"/>
      <w:bookmarkEnd w:id="2"/>
      <w:r w:rsidRPr="00A569BA">
        <w:rPr>
          <w:b/>
          <w:bCs/>
        </w:rPr>
        <w:t>Organisatie</w:t>
      </w:r>
    </w:p>
    <w:p w:rsidR="00A569BA" w:rsidRDefault="00A569BA" w:rsidP="004A2AAC">
      <w:pPr>
        <w:rPr>
          <w:sz w:val="20"/>
          <w:szCs w:val="20"/>
        </w:rPr>
      </w:pPr>
      <w:r w:rsidRPr="00E1452A">
        <w:rPr>
          <w:sz w:val="20"/>
          <w:szCs w:val="20"/>
        </w:rPr>
        <w:t xml:space="preserve">Rijncoepel organiseert deze bijeenkomst. Aan- en afmeldingen lopen </w:t>
      </w:r>
      <w:r w:rsidR="000D2A85" w:rsidRPr="00E1452A">
        <w:rPr>
          <w:sz w:val="20"/>
          <w:szCs w:val="20"/>
        </w:rPr>
        <w:t xml:space="preserve">online </w:t>
      </w:r>
      <w:r w:rsidRPr="00E1452A">
        <w:rPr>
          <w:sz w:val="20"/>
          <w:szCs w:val="20"/>
        </w:rPr>
        <w:t xml:space="preserve">via </w:t>
      </w:r>
      <w:r w:rsidR="000D2A85" w:rsidRPr="00E1452A">
        <w:rPr>
          <w:sz w:val="20"/>
          <w:szCs w:val="20"/>
        </w:rPr>
        <w:t>A</w:t>
      </w:r>
      <w:r w:rsidRPr="00E1452A">
        <w:rPr>
          <w:sz w:val="20"/>
          <w:szCs w:val="20"/>
        </w:rPr>
        <w:t>anmeld</w:t>
      </w:r>
      <w:r w:rsidR="000D2A85" w:rsidRPr="00E1452A">
        <w:rPr>
          <w:sz w:val="20"/>
          <w:szCs w:val="20"/>
        </w:rPr>
        <w:t xml:space="preserve">er.nl </w:t>
      </w:r>
      <w:r w:rsidRPr="00E1452A">
        <w:rPr>
          <w:sz w:val="20"/>
          <w:szCs w:val="20"/>
        </w:rPr>
        <w:t xml:space="preserve"> Alle aangesloten zorgprofessionals van Rijncoepel worden uitgenodigd, het maximaal aantal deelnemers is (op basis van eerdere ervaringen) </w:t>
      </w:r>
      <w:r w:rsidR="00041925">
        <w:rPr>
          <w:sz w:val="20"/>
          <w:szCs w:val="20"/>
        </w:rPr>
        <w:t>80</w:t>
      </w:r>
      <w:r w:rsidRPr="00E1452A">
        <w:rPr>
          <w:sz w:val="20"/>
          <w:szCs w:val="20"/>
        </w:rPr>
        <w:t xml:space="preserve">, minimaal verwachten we </w:t>
      </w:r>
      <w:r w:rsidR="00041925">
        <w:rPr>
          <w:sz w:val="20"/>
          <w:szCs w:val="20"/>
        </w:rPr>
        <w:t>60</w:t>
      </w:r>
      <w:r w:rsidRPr="00E1452A">
        <w:rPr>
          <w:sz w:val="20"/>
          <w:szCs w:val="20"/>
        </w:rPr>
        <w:t xml:space="preserve"> professionals. Professionals hoeven zelf niets te betalen, de scholing wordt bekostigd door stichting Rijncoepel. </w:t>
      </w:r>
    </w:p>
    <w:p w:rsidR="0086765D" w:rsidRDefault="0086765D" w:rsidP="004A2AAC">
      <w:pPr>
        <w:rPr>
          <w:sz w:val="20"/>
          <w:szCs w:val="20"/>
        </w:rPr>
      </w:pPr>
    </w:p>
    <w:p w:rsidR="002B0BCB" w:rsidRPr="002B0BCB" w:rsidRDefault="0086765D" w:rsidP="004A2AAC">
      <w:r w:rsidRPr="002B0BCB">
        <w:rPr>
          <w:b/>
          <w:bCs/>
        </w:rPr>
        <w:t>Leden en voorzitter van de organisatie en programmacommissie</w:t>
      </w:r>
      <w:r w:rsidRPr="002B0BCB">
        <w:t xml:space="preserve">: </w:t>
      </w:r>
    </w:p>
    <w:p w:rsidR="0086765D" w:rsidRDefault="0086765D" w:rsidP="004A2AAC">
      <w:pPr>
        <w:rPr>
          <w:sz w:val="20"/>
          <w:szCs w:val="20"/>
        </w:rPr>
      </w:pPr>
      <w:r w:rsidRPr="0086765D">
        <w:rPr>
          <w:sz w:val="20"/>
          <w:szCs w:val="20"/>
        </w:rPr>
        <w:t>Hanneke Oltheten, Medisch adviseur Rijncoepel en voorzitter programmacommissie; Marijn Prins, beleidsmedewerker Kwaliteit Rijncoepel; Geert Zaaijer, kaderarts astma/COPD, Alice Borsboom, secretariaat Rijncoepel</w:t>
      </w:r>
    </w:p>
    <w:p w:rsidR="002B0BCB" w:rsidRDefault="002B0BCB" w:rsidP="004A2AAC">
      <w:pPr>
        <w:rPr>
          <w:sz w:val="20"/>
          <w:szCs w:val="20"/>
        </w:rPr>
      </w:pPr>
    </w:p>
    <w:p w:rsidR="002B0BCB" w:rsidRDefault="002B0BCB" w:rsidP="004A2AAC">
      <w:pPr>
        <w:rPr>
          <w:sz w:val="20"/>
          <w:szCs w:val="20"/>
        </w:rPr>
      </w:pPr>
    </w:p>
    <w:sectPr w:rsidR="002B0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6EA5"/>
    <w:multiLevelType w:val="hybridMultilevel"/>
    <w:tmpl w:val="54BE4F2A"/>
    <w:lvl w:ilvl="0" w:tplc="11CAF644">
      <w:start w:val="18"/>
      <w:numFmt w:val="bullet"/>
      <w:lvlText w:val=""/>
      <w:lvlJc w:val="left"/>
      <w:pPr>
        <w:ind w:left="2484" w:hanging="360"/>
      </w:pPr>
      <w:rPr>
        <w:rFonts w:ascii="Symbol" w:eastAsia="Times New Roman" w:hAnsi="Symbol"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48D97665"/>
    <w:multiLevelType w:val="hybridMultilevel"/>
    <w:tmpl w:val="9A0C486A"/>
    <w:lvl w:ilvl="0" w:tplc="7F545B7E">
      <w:start w:val="1"/>
      <w:numFmt w:val="bullet"/>
      <w:lvlText w:val=""/>
      <w:lvlJc w:val="left"/>
      <w:pPr>
        <w:tabs>
          <w:tab w:val="num" w:pos="720"/>
        </w:tabs>
        <w:ind w:left="720" w:hanging="360"/>
      </w:pPr>
      <w:rPr>
        <w:rFonts w:ascii="Wingdings" w:hAnsi="Wingdings" w:hint="default"/>
      </w:rPr>
    </w:lvl>
    <w:lvl w:ilvl="1" w:tplc="885A8468">
      <w:numFmt w:val="bullet"/>
      <w:lvlText w:val=""/>
      <w:lvlJc w:val="left"/>
      <w:pPr>
        <w:tabs>
          <w:tab w:val="num" w:pos="2628"/>
        </w:tabs>
        <w:ind w:left="2628" w:hanging="360"/>
      </w:pPr>
      <w:rPr>
        <w:rFonts w:ascii="Wingdings" w:hAnsi="Wingdings" w:hint="default"/>
      </w:rPr>
    </w:lvl>
    <w:lvl w:ilvl="2" w:tplc="15B07E38" w:tentative="1">
      <w:start w:val="1"/>
      <w:numFmt w:val="bullet"/>
      <w:lvlText w:val=""/>
      <w:lvlJc w:val="left"/>
      <w:pPr>
        <w:tabs>
          <w:tab w:val="num" w:pos="2160"/>
        </w:tabs>
        <w:ind w:left="2160" w:hanging="360"/>
      </w:pPr>
      <w:rPr>
        <w:rFonts w:ascii="Wingdings" w:hAnsi="Wingdings" w:hint="default"/>
      </w:rPr>
    </w:lvl>
    <w:lvl w:ilvl="3" w:tplc="C2A485B2" w:tentative="1">
      <w:start w:val="1"/>
      <w:numFmt w:val="bullet"/>
      <w:lvlText w:val=""/>
      <w:lvlJc w:val="left"/>
      <w:pPr>
        <w:tabs>
          <w:tab w:val="num" w:pos="2880"/>
        </w:tabs>
        <w:ind w:left="2880" w:hanging="360"/>
      </w:pPr>
      <w:rPr>
        <w:rFonts w:ascii="Wingdings" w:hAnsi="Wingdings" w:hint="default"/>
      </w:rPr>
    </w:lvl>
    <w:lvl w:ilvl="4" w:tplc="6AD253FA" w:tentative="1">
      <w:start w:val="1"/>
      <w:numFmt w:val="bullet"/>
      <w:lvlText w:val=""/>
      <w:lvlJc w:val="left"/>
      <w:pPr>
        <w:tabs>
          <w:tab w:val="num" w:pos="3600"/>
        </w:tabs>
        <w:ind w:left="3600" w:hanging="360"/>
      </w:pPr>
      <w:rPr>
        <w:rFonts w:ascii="Wingdings" w:hAnsi="Wingdings" w:hint="default"/>
      </w:rPr>
    </w:lvl>
    <w:lvl w:ilvl="5" w:tplc="282EBA7E" w:tentative="1">
      <w:start w:val="1"/>
      <w:numFmt w:val="bullet"/>
      <w:lvlText w:val=""/>
      <w:lvlJc w:val="left"/>
      <w:pPr>
        <w:tabs>
          <w:tab w:val="num" w:pos="4320"/>
        </w:tabs>
        <w:ind w:left="4320" w:hanging="360"/>
      </w:pPr>
      <w:rPr>
        <w:rFonts w:ascii="Wingdings" w:hAnsi="Wingdings" w:hint="default"/>
      </w:rPr>
    </w:lvl>
    <w:lvl w:ilvl="6" w:tplc="111A9902" w:tentative="1">
      <w:start w:val="1"/>
      <w:numFmt w:val="bullet"/>
      <w:lvlText w:val=""/>
      <w:lvlJc w:val="left"/>
      <w:pPr>
        <w:tabs>
          <w:tab w:val="num" w:pos="5040"/>
        </w:tabs>
        <w:ind w:left="5040" w:hanging="360"/>
      </w:pPr>
      <w:rPr>
        <w:rFonts w:ascii="Wingdings" w:hAnsi="Wingdings" w:hint="default"/>
      </w:rPr>
    </w:lvl>
    <w:lvl w:ilvl="7" w:tplc="6C58D6AE" w:tentative="1">
      <w:start w:val="1"/>
      <w:numFmt w:val="bullet"/>
      <w:lvlText w:val=""/>
      <w:lvlJc w:val="left"/>
      <w:pPr>
        <w:tabs>
          <w:tab w:val="num" w:pos="5760"/>
        </w:tabs>
        <w:ind w:left="5760" w:hanging="360"/>
      </w:pPr>
      <w:rPr>
        <w:rFonts w:ascii="Wingdings" w:hAnsi="Wingdings" w:hint="default"/>
      </w:rPr>
    </w:lvl>
    <w:lvl w:ilvl="8" w:tplc="663478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06ED6"/>
    <w:multiLevelType w:val="hybridMultilevel"/>
    <w:tmpl w:val="ACCC80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78176E2B"/>
    <w:multiLevelType w:val="hybridMultilevel"/>
    <w:tmpl w:val="899EEEDA"/>
    <w:lvl w:ilvl="0" w:tplc="3272B5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CB"/>
    <w:rsid w:val="00041925"/>
    <w:rsid w:val="000D2A85"/>
    <w:rsid w:val="00125D14"/>
    <w:rsid w:val="00181540"/>
    <w:rsid w:val="00294337"/>
    <w:rsid w:val="002B0BCB"/>
    <w:rsid w:val="002E7CC1"/>
    <w:rsid w:val="003F4A50"/>
    <w:rsid w:val="00474948"/>
    <w:rsid w:val="004A2AAC"/>
    <w:rsid w:val="005D57BB"/>
    <w:rsid w:val="00764034"/>
    <w:rsid w:val="007823CB"/>
    <w:rsid w:val="0086765D"/>
    <w:rsid w:val="00872682"/>
    <w:rsid w:val="00877415"/>
    <w:rsid w:val="00895370"/>
    <w:rsid w:val="009144FC"/>
    <w:rsid w:val="0097072E"/>
    <w:rsid w:val="00980D16"/>
    <w:rsid w:val="00A569BA"/>
    <w:rsid w:val="00A63982"/>
    <w:rsid w:val="00A9255B"/>
    <w:rsid w:val="00B40FCC"/>
    <w:rsid w:val="00B5554E"/>
    <w:rsid w:val="00BE064F"/>
    <w:rsid w:val="00CE7588"/>
    <w:rsid w:val="00E1452A"/>
    <w:rsid w:val="00FE1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846B"/>
  <w15:chartTrackingRefBased/>
  <w15:docId w15:val="{4DB91A21-FF9B-4FC2-A4AE-8E87811C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3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23CB"/>
    <w:pPr>
      <w:spacing w:after="0" w:line="240" w:lineRule="auto"/>
    </w:pPr>
    <w:rPr>
      <w:rFonts w:eastAsiaTheme="minorEastAsia"/>
      <w:lang w:eastAsia="nl-NL"/>
    </w:rPr>
  </w:style>
  <w:style w:type="character" w:styleId="Hyperlink">
    <w:name w:val="Hyperlink"/>
    <w:basedOn w:val="Standaardalinea-lettertype"/>
    <w:uiPriority w:val="99"/>
    <w:unhideWhenUsed/>
    <w:rsid w:val="00A569BA"/>
    <w:rPr>
      <w:color w:val="0563C1" w:themeColor="hyperlink"/>
      <w:u w:val="single"/>
    </w:rPr>
  </w:style>
  <w:style w:type="character" w:styleId="Onopgelostemelding">
    <w:name w:val="Unresolved Mention"/>
    <w:basedOn w:val="Standaardalinea-lettertype"/>
    <w:uiPriority w:val="99"/>
    <w:semiHidden/>
    <w:unhideWhenUsed/>
    <w:rsid w:val="00A569BA"/>
    <w:rPr>
      <w:color w:val="605E5C"/>
      <w:shd w:val="clear" w:color="auto" w:fill="E1DFDD"/>
    </w:rPr>
  </w:style>
  <w:style w:type="paragraph" w:styleId="Lijstalinea">
    <w:name w:val="List Paragraph"/>
    <w:basedOn w:val="Standaard"/>
    <w:uiPriority w:val="34"/>
    <w:qFormat/>
    <w:rsid w:val="005D57BB"/>
    <w:pPr>
      <w:ind w:left="720"/>
      <w:contextualSpacing/>
    </w:pPr>
  </w:style>
  <w:style w:type="paragraph" w:styleId="Normaalweb">
    <w:name w:val="Normal (Web)"/>
    <w:basedOn w:val="Standaard"/>
    <w:uiPriority w:val="99"/>
    <w:semiHidden/>
    <w:unhideWhenUsed/>
    <w:rsid w:val="00B40F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943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4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8787">
      <w:bodyDiv w:val="1"/>
      <w:marLeft w:val="0"/>
      <w:marRight w:val="0"/>
      <w:marTop w:val="0"/>
      <w:marBottom w:val="0"/>
      <w:divBdr>
        <w:top w:val="none" w:sz="0" w:space="0" w:color="auto"/>
        <w:left w:val="none" w:sz="0" w:space="0" w:color="auto"/>
        <w:bottom w:val="none" w:sz="0" w:space="0" w:color="auto"/>
        <w:right w:val="none" w:sz="0" w:space="0" w:color="auto"/>
      </w:divBdr>
    </w:div>
    <w:div w:id="1186023408">
      <w:bodyDiv w:val="1"/>
      <w:marLeft w:val="0"/>
      <w:marRight w:val="0"/>
      <w:marTop w:val="0"/>
      <w:marBottom w:val="0"/>
      <w:divBdr>
        <w:top w:val="none" w:sz="0" w:space="0" w:color="auto"/>
        <w:left w:val="none" w:sz="0" w:space="0" w:color="auto"/>
        <w:bottom w:val="none" w:sz="0" w:space="0" w:color="auto"/>
        <w:right w:val="none" w:sz="0" w:space="0" w:color="auto"/>
      </w:divBdr>
    </w:div>
    <w:div w:id="1363290603">
      <w:bodyDiv w:val="1"/>
      <w:marLeft w:val="0"/>
      <w:marRight w:val="0"/>
      <w:marTop w:val="0"/>
      <w:marBottom w:val="0"/>
      <w:divBdr>
        <w:top w:val="none" w:sz="0" w:space="0" w:color="auto"/>
        <w:left w:val="none" w:sz="0" w:space="0" w:color="auto"/>
        <w:bottom w:val="none" w:sz="0" w:space="0" w:color="auto"/>
        <w:right w:val="none" w:sz="0" w:space="0" w:color="auto"/>
      </w:divBdr>
    </w:div>
    <w:div w:id="2030180699">
      <w:bodyDiv w:val="1"/>
      <w:marLeft w:val="0"/>
      <w:marRight w:val="0"/>
      <w:marTop w:val="0"/>
      <w:marBottom w:val="0"/>
      <w:divBdr>
        <w:top w:val="none" w:sz="0" w:space="0" w:color="auto"/>
        <w:left w:val="none" w:sz="0" w:space="0" w:color="auto"/>
        <w:bottom w:val="none" w:sz="0" w:space="0" w:color="auto"/>
        <w:right w:val="none" w:sz="0" w:space="0" w:color="auto"/>
      </w:divBdr>
      <w:divsChild>
        <w:div w:id="1906336012">
          <w:marLeft w:val="360"/>
          <w:marRight w:val="0"/>
          <w:marTop w:val="200"/>
          <w:marBottom w:val="100"/>
          <w:divBdr>
            <w:top w:val="none" w:sz="0" w:space="0" w:color="auto"/>
            <w:left w:val="none" w:sz="0" w:space="0" w:color="auto"/>
            <w:bottom w:val="none" w:sz="0" w:space="0" w:color="auto"/>
            <w:right w:val="none" w:sz="0" w:space="0" w:color="auto"/>
          </w:divBdr>
        </w:div>
        <w:div w:id="1363050300">
          <w:marLeft w:val="1080"/>
          <w:marRight w:val="0"/>
          <w:marTop w:val="100"/>
          <w:marBottom w:val="100"/>
          <w:divBdr>
            <w:top w:val="none" w:sz="0" w:space="0" w:color="auto"/>
            <w:left w:val="none" w:sz="0" w:space="0" w:color="auto"/>
            <w:bottom w:val="none" w:sz="0" w:space="0" w:color="auto"/>
            <w:right w:val="none" w:sz="0" w:space="0" w:color="auto"/>
          </w:divBdr>
        </w:div>
        <w:div w:id="289213694">
          <w:marLeft w:val="108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1094</Words>
  <Characters>6022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Prins</dc:creator>
  <cp:keywords/>
  <dc:description/>
  <cp:lastModifiedBy>Alice Borsboom</cp:lastModifiedBy>
  <cp:revision>4</cp:revision>
  <cp:lastPrinted>2020-02-13T15:25:00Z</cp:lastPrinted>
  <dcterms:created xsi:type="dcterms:W3CDTF">2020-02-16T14:00:00Z</dcterms:created>
  <dcterms:modified xsi:type="dcterms:W3CDTF">2020-02-16T14:23:00Z</dcterms:modified>
</cp:coreProperties>
</file>